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1D" w:rsidRDefault="000C521D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0C521D" w:rsidRDefault="000C521D">
      <w:pPr>
        <w:pStyle w:val="Standard"/>
        <w:jc w:val="center"/>
        <w:rPr>
          <w:b/>
          <w:sz w:val="28"/>
          <w:szCs w:val="28"/>
        </w:rPr>
      </w:pPr>
    </w:p>
    <w:p w:rsidR="000C521D" w:rsidRDefault="000C521D">
      <w:pPr>
        <w:pStyle w:val="Standard"/>
        <w:jc w:val="center"/>
        <w:rPr>
          <w:b/>
          <w:sz w:val="28"/>
          <w:szCs w:val="28"/>
        </w:rPr>
      </w:pPr>
    </w:p>
    <w:p w:rsidR="000C521D" w:rsidRDefault="0087376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0C521D" w:rsidRDefault="0087376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 приграничного сотрудничества</w:t>
      </w:r>
    </w:p>
    <w:p w:rsidR="000C521D" w:rsidRDefault="0087376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внутренней политике и международным связям</w:t>
      </w:r>
    </w:p>
    <w:p w:rsidR="000C521D" w:rsidRDefault="0087376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</w:t>
      </w:r>
      <w:r>
        <w:rPr>
          <w:b/>
          <w:sz w:val="28"/>
          <w:szCs w:val="28"/>
        </w:rPr>
        <w:t xml:space="preserve"> 2018 г.</w:t>
      </w:r>
    </w:p>
    <w:p w:rsidR="000C521D" w:rsidRDefault="000C521D">
      <w:pPr>
        <w:pStyle w:val="Standard"/>
        <w:rPr>
          <w:sz w:val="26"/>
          <w:szCs w:val="26"/>
        </w:rPr>
      </w:pPr>
    </w:p>
    <w:tbl>
      <w:tblPr>
        <w:tblW w:w="10110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6343"/>
        <w:gridCol w:w="1877"/>
      </w:tblGrid>
      <w:tr w:rsidR="000C521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tabs>
                <w:tab w:val="left" w:pos="1260"/>
              </w:tabs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Дата, время мероприятия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Textbody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widowControl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0C521D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13.04.2018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tabs>
                <w:tab w:val="left" w:pos="0"/>
              </w:tabs>
            </w:pPr>
            <w:r>
              <w:t>Рабочий визит архитекторов города Иматра (Финляндская Республика) в Выборг. Цель визита : укрепление приграничного сотрудничества в области культурного наследия.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</w:t>
            </w:r>
          </w:p>
        </w:tc>
      </w:tr>
      <w:tr w:rsidR="000C521D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23-28.04.2018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</w:pPr>
            <w:r>
              <w:rPr>
                <w:rStyle w:val="a6"/>
                <w:rFonts w:cs="Times New Roman"/>
                <w:b w:val="0"/>
                <w:color w:val="000000"/>
              </w:rPr>
              <w:t>Официальный визит делегации МО «Выборгский район» в  город Сюйчжоу (КНР).</w:t>
            </w:r>
          </w:p>
          <w:p w:rsidR="000C521D" w:rsidRDefault="00873762">
            <w:pPr>
              <w:pStyle w:val="Standard"/>
              <w:widowControl/>
              <w:spacing w:after="12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Style w:val="a6"/>
                <w:rFonts w:cs="Times New Roman"/>
                <w:b w:val="0"/>
              </w:rPr>
              <w:t>В рамках визита состоится совместный Диалог:  Выборг( РФ) — Семей (Казахстан) - Лаппеенранта (Финляндия) - Сюйчжоу (Китай).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</w:t>
            </w:r>
            <w:r>
              <w:rPr>
                <w:rStyle w:val="a6"/>
                <w:rFonts w:cs="Times New Roman"/>
                <w:b w:val="0"/>
              </w:rPr>
              <w:t>Сюйчжоу (КНР)</w:t>
            </w:r>
          </w:p>
        </w:tc>
      </w:tr>
      <w:tr w:rsidR="000C521D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tabs>
                <w:tab w:val="left" w:pos="1260"/>
              </w:tabs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27.04.2018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Standard"/>
              <w:tabs>
                <w:tab w:val="left" w:pos="0"/>
              </w:tabs>
            </w:pPr>
            <w:r>
              <w:t>Рабочая встреча</w:t>
            </w:r>
            <w:r>
              <w:t xml:space="preserve"> представителей дошкольного образования, обсуждение текущих вопросов и планов сотрудничества.</w:t>
            </w:r>
          </w:p>
          <w:p w:rsidR="000C521D" w:rsidRDefault="00873762">
            <w:pPr>
              <w:pStyle w:val="Standard"/>
              <w:tabs>
                <w:tab w:val="left" w:pos="0"/>
              </w:tabs>
            </w:pPr>
            <w:r>
              <w:t>г.Лаппеенранта (Финляндская Республика)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21D" w:rsidRDefault="0087376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г.Лаппеенранта (Финляндская Республика)</w:t>
            </w:r>
          </w:p>
        </w:tc>
      </w:tr>
    </w:tbl>
    <w:p w:rsidR="000C521D" w:rsidRDefault="000C521D">
      <w:pPr>
        <w:pStyle w:val="Standard"/>
        <w:tabs>
          <w:tab w:val="left" w:pos="7650"/>
        </w:tabs>
      </w:pPr>
    </w:p>
    <w:p w:rsidR="000C521D" w:rsidRDefault="000C521D">
      <w:pPr>
        <w:pStyle w:val="Standard"/>
        <w:tabs>
          <w:tab w:val="left" w:pos="7650"/>
        </w:tabs>
      </w:pPr>
    </w:p>
    <w:p w:rsidR="000C521D" w:rsidRDefault="000C521D">
      <w:pPr>
        <w:pStyle w:val="Standard"/>
        <w:tabs>
          <w:tab w:val="left" w:pos="7650"/>
        </w:tabs>
      </w:pPr>
    </w:p>
    <w:p w:rsidR="000C521D" w:rsidRDefault="00873762">
      <w:pPr>
        <w:pStyle w:val="Standard"/>
        <w:tabs>
          <w:tab w:val="left" w:pos="7650"/>
        </w:tabs>
      </w:pPr>
      <w:r>
        <w:t>Заместитель председателя комитета</w:t>
      </w:r>
    </w:p>
    <w:p w:rsidR="000C521D" w:rsidRDefault="00873762">
      <w:pPr>
        <w:pStyle w:val="Standard"/>
        <w:tabs>
          <w:tab w:val="left" w:pos="7650"/>
        </w:tabs>
      </w:pPr>
      <w:r>
        <w:t>по внутренней политике и</w:t>
      </w:r>
    </w:p>
    <w:p w:rsidR="000C521D" w:rsidRDefault="00873762">
      <w:pPr>
        <w:pStyle w:val="Standard"/>
        <w:tabs>
          <w:tab w:val="left" w:pos="7650"/>
        </w:tabs>
      </w:pPr>
      <w:r>
        <w:t>международным связя</w:t>
      </w:r>
      <w:r>
        <w:t>м                                                                                              В.М. Васильев</w:t>
      </w:r>
    </w:p>
    <w:p w:rsidR="000C521D" w:rsidRDefault="000C521D">
      <w:pPr>
        <w:pStyle w:val="Standard"/>
        <w:rPr>
          <w:b/>
          <w:i/>
          <w:sz w:val="22"/>
          <w:szCs w:val="22"/>
        </w:rPr>
      </w:pPr>
    </w:p>
    <w:p w:rsidR="000C521D" w:rsidRDefault="000C521D">
      <w:pPr>
        <w:pStyle w:val="Standard"/>
        <w:jc w:val="center"/>
        <w:rPr>
          <w:i/>
          <w:sz w:val="22"/>
          <w:szCs w:val="22"/>
        </w:rPr>
      </w:pPr>
    </w:p>
    <w:p w:rsidR="000C521D" w:rsidRDefault="00873762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Исп. Зайцева И.В. 2-64-84</w:t>
      </w:r>
    </w:p>
    <w:sectPr w:rsidR="000C521D">
      <w:pgSz w:w="11906" w:h="16838"/>
      <w:pgMar w:top="480" w:right="57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62" w:rsidRDefault="00873762">
      <w:r>
        <w:separator/>
      </w:r>
    </w:p>
  </w:endnote>
  <w:endnote w:type="continuationSeparator" w:id="0">
    <w:p w:rsidR="00873762" w:rsidRDefault="0087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62" w:rsidRDefault="00873762">
      <w:r>
        <w:rPr>
          <w:color w:val="000000"/>
        </w:rPr>
        <w:ptab w:relativeTo="margin" w:alignment="center" w:leader="none"/>
      </w:r>
    </w:p>
  </w:footnote>
  <w:footnote w:type="continuationSeparator" w:id="0">
    <w:p w:rsidR="00873762" w:rsidRDefault="0087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521D"/>
    <w:rsid w:val="000C521D"/>
    <w:rsid w:val="00873762"/>
    <w:rsid w:val="009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EA18-A7AA-4DDD-950C-720D5FEC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TTitel">
    <w:name w:val="Титульный слайд~LT~Titel"/>
    <w:pPr>
      <w:widowControl/>
      <w:spacing w:line="200" w:lineRule="atLeast"/>
    </w:pPr>
    <w:rPr>
      <w:rFonts w:ascii="Mangal" w:eastAsia="Tahoma" w:hAnsi="Mangal" w:cs="Liberation Sans"/>
      <w:color w:val="000000"/>
      <w:sz w:val="48"/>
    </w:rPr>
  </w:style>
  <w:style w:type="character" w:styleId="a5">
    <w:name w:val="Emphasis"/>
    <w:rPr>
      <w:i/>
      <w:iCs/>
    </w:rPr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</cp:lastModifiedBy>
  <cp:revision>2</cp:revision>
  <cp:lastPrinted>2018-04-05T15:51:00Z</cp:lastPrinted>
  <dcterms:created xsi:type="dcterms:W3CDTF">2025-03-21T09:17:00Z</dcterms:created>
  <dcterms:modified xsi:type="dcterms:W3CDTF">2025-03-21T09:17:00Z</dcterms:modified>
</cp:coreProperties>
</file>