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B67" w:rsidRPr="009C64A5" w:rsidRDefault="00C82B67" w:rsidP="0034198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64A5">
        <w:rPr>
          <w:rFonts w:ascii="Times New Roman" w:hAnsi="Times New Roman" w:cs="Times New Roman"/>
          <w:sz w:val="24"/>
          <w:szCs w:val="24"/>
          <w:u w:val="single"/>
        </w:rPr>
        <w:t xml:space="preserve">ОЦЕНКА </w:t>
      </w:r>
      <w:r w:rsidR="00565E35" w:rsidRPr="009C64A5">
        <w:rPr>
          <w:rFonts w:ascii="Times New Roman" w:hAnsi="Times New Roman" w:cs="Times New Roman"/>
          <w:sz w:val="24"/>
          <w:szCs w:val="24"/>
          <w:u w:val="single"/>
        </w:rPr>
        <w:t xml:space="preserve">ЭФФЕКТИВНОСТИ </w:t>
      </w:r>
      <w:r w:rsidRPr="009C64A5">
        <w:rPr>
          <w:rFonts w:ascii="Times New Roman" w:hAnsi="Times New Roman" w:cs="Times New Roman"/>
          <w:sz w:val="24"/>
          <w:szCs w:val="24"/>
          <w:u w:val="single"/>
        </w:rPr>
        <w:t>НАЛОГОВЫХ РАСХОДОВ МУНИЦИПАЛЬНОГО ОБРАЗОВАНИЯ «ГОРОД ВЫБОРГ» ВЫБОРГСКОГО РАЙОНА ЛЕНИНГРАДСКОЙ ОБЛАСТИ ЗА 202</w:t>
      </w:r>
      <w:r w:rsidR="00A44012" w:rsidRPr="009C64A5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C64A5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C82B67" w:rsidRPr="009C64A5" w:rsidRDefault="00C82B67" w:rsidP="0034198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A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«Город Выборг» Выборгского района Ленинградской области от 28.01.2020г. № 283 утвержден порядок формирования перечня налоговых расходов МО «Город Выборг» и осуществления оценки налоговых расходов МО «Город Выборг».  </w:t>
      </w:r>
    </w:p>
    <w:p w:rsidR="002A7190" w:rsidRPr="009C64A5" w:rsidRDefault="002A7190" w:rsidP="00341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A5">
        <w:rPr>
          <w:rFonts w:ascii="Times New Roman" w:hAnsi="Times New Roman" w:cs="Times New Roman"/>
          <w:sz w:val="24"/>
          <w:szCs w:val="24"/>
        </w:rPr>
        <w:t xml:space="preserve">Перечень налоговых расходов </w:t>
      </w:r>
      <w:r w:rsidR="00565E35" w:rsidRPr="009C64A5">
        <w:rPr>
          <w:rFonts w:ascii="Times New Roman" w:hAnsi="Times New Roman" w:cs="Times New Roman"/>
          <w:sz w:val="24"/>
          <w:szCs w:val="24"/>
        </w:rPr>
        <w:t>на 20</w:t>
      </w:r>
      <w:r w:rsidR="003624D4" w:rsidRPr="009C64A5">
        <w:rPr>
          <w:rFonts w:ascii="Times New Roman" w:hAnsi="Times New Roman" w:cs="Times New Roman"/>
          <w:sz w:val="24"/>
          <w:szCs w:val="24"/>
        </w:rPr>
        <w:t>2</w:t>
      </w:r>
      <w:r w:rsidR="00A44012" w:rsidRPr="009C64A5">
        <w:rPr>
          <w:rFonts w:ascii="Times New Roman" w:hAnsi="Times New Roman" w:cs="Times New Roman"/>
          <w:sz w:val="24"/>
          <w:szCs w:val="24"/>
        </w:rPr>
        <w:t>2</w:t>
      </w:r>
      <w:r w:rsidR="00565E35" w:rsidRPr="009C64A5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C64A5">
        <w:rPr>
          <w:rFonts w:ascii="Times New Roman" w:hAnsi="Times New Roman" w:cs="Times New Roman"/>
          <w:sz w:val="24"/>
          <w:szCs w:val="24"/>
        </w:rPr>
        <w:t xml:space="preserve">утвержден постановлением администрации МО «Выборгский район» Ленинградской области от </w:t>
      </w:r>
      <w:r w:rsidR="00E00A7A">
        <w:rPr>
          <w:rFonts w:ascii="Times New Roman" w:hAnsi="Times New Roman" w:cs="Times New Roman"/>
          <w:sz w:val="24"/>
          <w:szCs w:val="24"/>
        </w:rPr>
        <w:t>04</w:t>
      </w:r>
      <w:r w:rsidRPr="009C64A5">
        <w:rPr>
          <w:rFonts w:ascii="Times New Roman" w:hAnsi="Times New Roman" w:cs="Times New Roman"/>
          <w:sz w:val="24"/>
          <w:szCs w:val="24"/>
        </w:rPr>
        <w:t>.</w:t>
      </w:r>
      <w:r w:rsidR="003624D4" w:rsidRPr="009C64A5">
        <w:rPr>
          <w:rFonts w:ascii="Times New Roman" w:hAnsi="Times New Roman" w:cs="Times New Roman"/>
          <w:sz w:val="24"/>
          <w:szCs w:val="24"/>
        </w:rPr>
        <w:t>0</w:t>
      </w:r>
      <w:r w:rsidR="00A44012" w:rsidRPr="009C64A5">
        <w:rPr>
          <w:rFonts w:ascii="Times New Roman" w:hAnsi="Times New Roman" w:cs="Times New Roman"/>
          <w:sz w:val="24"/>
          <w:szCs w:val="24"/>
        </w:rPr>
        <w:t>4</w:t>
      </w:r>
      <w:r w:rsidRPr="009C64A5">
        <w:rPr>
          <w:rFonts w:ascii="Times New Roman" w:hAnsi="Times New Roman" w:cs="Times New Roman"/>
          <w:sz w:val="24"/>
          <w:szCs w:val="24"/>
        </w:rPr>
        <w:t>.202</w:t>
      </w:r>
      <w:r w:rsidR="00E00A7A">
        <w:rPr>
          <w:rFonts w:ascii="Times New Roman" w:hAnsi="Times New Roman" w:cs="Times New Roman"/>
          <w:sz w:val="24"/>
          <w:szCs w:val="24"/>
        </w:rPr>
        <w:t xml:space="preserve">3 </w:t>
      </w:r>
      <w:r w:rsidRPr="009C64A5">
        <w:rPr>
          <w:rFonts w:ascii="Times New Roman" w:hAnsi="Times New Roman" w:cs="Times New Roman"/>
          <w:sz w:val="24"/>
          <w:szCs w:val="24"/>
        </w:rPr>
        <w:t xml:space="preserve">г. № </w:t>
      </w:r>
      <w:r w:rsidR="00E00A7A">
        <w:rPr>
          <w:rFonts w:ascii="Times New Roman" w:hAnsi="Times New Roman" w:cs="Times New Roman"/>
          <w:sz w:val="24"/>
          <w:szCs w:val="24"/>
        </w:rPr>
        <w:t>1401.</w:t>
      </w:r>
      <w:bookmarkStart w:id="0" w:name="_GoBack"/>
      <w:bookmarkEnd w:id="0"/>
    </w:p>
    <w:p w:rsidR="002A7190" w:rsidRPr="009C64A5" w:rsidRDefault="002A7190" w:rsidP="0034198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A5">
        <w:rPr>
          <w:rFonts w:ascii="Times New Roman" w:hAnsi="Times New Roman" w:cs="Times New Roman"/>
          <w:sz w:val="24"/>
          <w:szCs w:val="24"/>
        </w:rPr>
        <w:t>Налоговые льготы по земельному налогу</w:t>
      </w:r>
      <w:r w:rsidR="004D0016" w:rsidRPr="009C64A5">
        <w:rPr>
          <w:rFonts w:ascii="Times New Roman" w:hAnsi="Times New Roman" w:cs="Times New Roman"/>
          <w:sz w:val="24"/>
          <w:szCs w:val="24"/>
        </w:rPr>
        <w:t xml:space="preserve"> и налогу на имущество</w:t>
      </w:r>
      <w:r w:rsidRPr="009C64A5">
        <w:rPr>
          <w:rFonts w:ascii="Times New Roman" w:hAnsi="Times New Roman" w:cs="Times New Roman"/>
          <w:sz w:val="24"/>
          <w:szCs w:val="24"/>
        </w:rPr>
        <w:t xml:space="preserve"> распределены (п.п.4.9. п.4 постановления от 28.01.2020г. № 283) в зависимости от целевой составляющей следующим образом:</w:t>
      </w:r>
    </w:p>
    <w:p w:rsidR="002A7190" w:rsidRPr="009C64A5" w:rsidRDefault="00444C00" w:rsidP="0034198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4A5">
        <w:rPr>
          <w:rFonts w:ascii="Times New Roman" w:hAnsi="Times New Roman" w:cs="Times New Roman"/>
          <w:sz w:val="24"/>
          <w:szCs w:val="24"/>
        </w:rPr>
        <w:t xml:space="preserve"> </w:t>
      </w:r>
      <w:r w:rsidR="002A7190" w:rsidRPr="009C64A5">
        <w:rPr>
          <w:rFonts w:ascii="Times New Roman" w:hAnsi="Times New Roman" w:cs="Times New Roman"/>
          <w:sz w:val="24"/>
          <w:szCs w:val="24"/>
        </w:rPr>
        <w:t xml:space="preserve">Социальная (поддержка </w:t>
      </w:r>
      <w:r w:rsidR="00744D45" w:rsidRPr="009C64A5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2A7190" w:rsidRPr="009C64A5">
        <w:rPr>
          <w:rFonts w:ascii="Times New Roman" w:hAnsi="Times New Roman" w:cs="Times New Roman"/>
          <w:sz w:val="24"/>
          <w:szCs w:val="24"/>
        </w:rPr>
        <w:t>категорий граждан):</w:t>
      </w:r>
    </w:p>
    <w:p w:rsidR="003624D4" w:rsidRPr="009C64A5" w:rsidRDefault="003624D4" w:rsidP="00341981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Освобожден</w:t>
      </w:r>
      <w:r w:rsidR="006B4F63" w:rsidRPr="009C64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ие</w:t>
      </w: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от уплаты </w:t>
      </w:r>
      <w:r w:rsidR="00D73940" w:rsidRPr="009C64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земельного налога</w:t>
      </w:r>
      <w:r w:rsidRPr="009C64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44D45" w:rsidRPr="009C64A5" w:rsidRDefault="00744D45" w:rsidP="00341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Ветераны и инвалиды Великой Отечественной войны;</w:t>
      </w:r>
    </w:p>
    <w:p w:rsidR="00744D45" w:rsidRPr="009C64A5" w:rsidRDefault="00744D45" w:rsidP="00341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Супруга (супруг) погибшего (умершего) инвалида Великой Отечественной войны, не вступившая (не вступивший) в повторный брак;</w:t>
      </w:r>
    </w:p>
    <w:p w:rsidR="00744D45" w:rsidRPr="009C64A5" w:rsidRDefault="00744D45" w:rsidP="00341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Супруга (супруг) погибшего (умершего) участника Великой Отечественной войны, не вступившая (не вступивший) в повторный брак</w:t>
      </w:r>
    </w:p>
    <w:p w:rsidR="00744D45" w:rsidRPr="009C64A5" w:rsidRDefault="00744D45" w:rsidP="00341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Бывшие, в том числе несовершеннолетние, узники концлагерей, гетто и других мест принудительного содержания, созданных фашистами и их союзниками в период Второй мировой войны</w:t>
      </w:r>
    </w:p>
    <w:p w:rsidR="00744D45" w:rsidRPr="009C64A5" w:rsidRDefault="00744D45" w:rsidP="00341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погибшего (умершего) ветерана боевых действий в государствах (на территориях), указанных в разделе III Приложения к Федеральному закону от 12 января 1995 года № 5-ФЗ «О ветеранах»;</w:t>
      </w:r>
    </w:p>
    <w:p w:rsidR="002E5AE6" w:rsidRDefault="00744D45" w:rsidP="00341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Супруга (супруг) погибшего (умершего) ветерана боевых действий в государствах (на территориях), указанных в разделе III Приложения к Федеральному закону от 12 января </w:t>
      </w:r>
    </w:p>
    <w:p w:rsidR="00744D45" w:rsidRPr="009C64A5" w:rsidRDefault="00744D45" w:rsidP="00341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1995 года № 5-ФЗ «О ветеранах», не вступившая (не вступивший) в повторный брак</w:t>
      </w:r>
      <w:r w:rsidR="009658C0"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658C0" w:rsidRPr="009C64A5" w:rsidRDefault="009658C0" w:rsidP="00341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указанные в разделе </w:t>
      </w: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Приложения к Федеральному закону от 12 января 1995 года №5-ФЗ "</w:t>
      </w:r>
      <w:r w:rsidR="00A23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1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етеранах", выполнявшие с 24 февраля 2022 года задачи в ходе специальной военной операции на территориях Украины, Донецкой Народной Республики и Луганской Народной Республики,</w:t>
      </w:r>
    </w:p>
    <w:p w:rsidR="009658C0" w:rsidRPr="009C64A5" w:rsidRDefault="009658C0" w:rsidP="00341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"Об объявлении частичной мобилизации в Российской Федерации.</w:t>
      </w:r>
    </w:p>
    <w:p w:rsidR="0010152E" w:rsidRPr="009C64A5" w:rsidRDefault="003624D4" w:rsidP="00341981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A5">
        <w:rPr>
          <w:rFonts w:ascii="Times New Roman" w:hAnsi="Times New Roman" w:cs="Times New Roman"/>
          <w:sz w:val="24"/>
          <w:szCs w:val="24"/>
        </w:rPr>
        <w:t>Уменьшен</w:t>
      </w:r>
      <w:r w:rsidR="006B4F63" w:rsidRPr="009C64A5">
        <w:rPr>
          <w:rFonts w:ascii="Times New Roman" w:hAnsi="Times New Roman" w:cs="Times New Roman"/>
          <w:sz w:val="24"/>
          <w:szCs w:val="24"/>
        </w:rPr>
        <w:t>ие</w:t>
      </w:r>
      <w:r w:rsidRPr="009C64A5">
        <w:rPr>
          <w:rFonts w:ascii="Times New Roman" w:hAnsi="Times New Roman" w:cs="Times New Roman"/>
          <w:sz w:val="24"/>
          <w:szCs w:val="24"/>
        </w:rPr>
        <w:t xml:space="preserve"> налогов</w:t>
      </w:r>
      <w:r w:rsidR="006B4F63" w:rsidRPr="009C64A5">
        <w:rPr>
          <w:rFonts w:ascii="Times New Roman" w:hAnsi="Times New Roman" w:cs="Times New Roman"/>
          <w:sz w:val="24"/>
          <w:szCs w:val="24"/>
        </w:rPr>
        <w:t>ой</w:t>
      </w:r>
      <w:r w:rsidRPr="009C64A5">
        <w:rPr>
          <w:rFonts w:ascii="Times New Roman" w:hAnsi="Times New Roman" w:cs="Times New Roman"/>
          <w:sz w:val="24"/>
          <w:szCs w:val="24"/>
        </w:rPr>
        <w:t xml:space="preserve"> база</w:t>
      </w:r>
      <w:r w:rsidR="006B4F63" w:rsidRPr="009C64A5">
        <w:rPr>
          <w:rFonts w:ascii="Times New Roman" w:hAnsi="Times New Roman" w:cs="Times New Roman"/>
          <w:sz w:val="24"/>
          <w:szCs w:val="24"/>
        </w:rPr>
        <w:t xml:space="preserve"> (налоговый вычет)</w:t>
      </w:r>
      <w:r w:rsidRPr="009C64A5">
        <w:rPr>
          <w:rFonts w:ascii="Times New Roman" w:hAnsi="Times New Roman" w:cs="Times New Roman"/>
          <w:sz w:val="24"/>
          <w:szCs w:val="24"/>
        </w:rPr>
        <w:t xml:space="preserve"> на</w:t>
      </w:r>
      <w:r w:rsidR="006B4F63" w:rsidRPr="009C64A5">
        <w:rPr>
          <w:rFonts w:ascii="Times New Roman" w:hAnsi="Times New Roman" w:cs="Times New Roman"/>
          <w:sz w:val="24"/>
          <w:szCs w:val="24"/>
        </w:rPr>
        <w:t xml:space="preserve"> величину кадастровой стоимости </w:t>
      </w:r>
      <w:r w:rsidRPr="009C64A5">
        <w:rPr>
          <w:rFonts w:ascii="Times New Roman" w:hAnsi="Times New Roman" w:cs="Times New Roman"/>
          <w:sz w:val="24"/>
          <w:szCs w:val="24"/>
        </w:rPr>
        <w:t>600 квадратных метров</w:t>
      </w:r>
      <w:r w:rsidR="006B4F63" w:rsidRPr="009C64A5">
        <w:rPr>
          <w:rFonts w:ascii="Times New Roman" w:hAnsi="Times New Roman" w:cs="Times New Roman"/>
          <w:sz w:val="24"/>
          <w:szCs w:val="24"/>
        </w:rPr>
        <w:t xml:space="preserve"> площади одного земельного участка по выбору налогоплательщика </w:t>
      </w:r>
      <w:r w:rsidR="0010152E" w:rsidRPr="009C64A5">
        <w:rPr>
          <w:rFonts w:ascii="Times New Roman" w:hAnsi="Times New Roman" w:cs="Times New Roman"/>
          <w:sz w:val="24"/>
          <w:szCs w:val="24"/>
        </w:rPr>
        <w:t>физически</w:t>
      </w:r>
      <w:r w:rsidR="006B4F63" w:rsidRPr="009C64A5">
        <w:rPr>
          <w:rFonts w:ascii="Times New Roman" w:hAnsi="Times New Roman" w:cs="Times New Roman"/>
          <w:sz w:val="24"/>
          <w:szCs w:val="24"/>
        </w:rPr>
        <w:t>м</w:t>
      </w:r>
      <w:r w:rsidR="0010152E" w:rsidRPr="009C64A5">
        <w:rPr>
          <w:rFonts w:ascii="Times New Roman" w:hAnsi="Times New Roman" w:cs="Times New Roman"/>
          <w:sz w:val="24"/>
          <w:szCs w:val="24"/>
        </w:rPr>
        <w:t xml:space="preserve"> лиц</w:t>
      </w:r>
      <w:r w:rsidR="006B4F63" w:rsidRPr="009C64A5">
        <w:rPr>
          <w:rFonts w:ascii="Times New Roman" w:hAnsi="Times New Roman" w:cs="Times New Roman"/>
          <w:sz w:val="24"/>
          <w:szCs w:val="24"/>
        </w:rPr>
        <w:t>ам</w:t>
      </w:r>
      <w:r w:rsidR="0010152E" w:rsidRPr="009C64A5">
        <w:rPr>
          <w:rFonts w:ascii="Times New Roman" w:hAnsi="Times New Roman" w:cs="Times New Roman"/>
          <w:sz w:val="24"/>
          <w:szCs w:val="24"/>
        </w:rPr>
        <w:t>, имеющи</w:t>
      </w:r>
      <w:r w:rsidR="006B4F63" w:rsidRPr="009C64A5">
        <w:rPr>
          <w:rFonts w:ascii="Times New Roman" w:hAnsi="Times New Roman" w:cs="Times New Roman"/>
          <w:sz w:val="24"/>
          <w:szCs w:val="24"/>
        </w:rPr>
        <w:t>м</w:t>
      </w:r>
      <w:r w:rsidR="0010152E" w:rsidRPr="009C64A5">
        <w:rPr>
          <w:rFonts w:ascii="Times New Roman" w:hAnsi="Times New Roman" w:cs="Times New Roman"/>
          <w:sz w:val="24"/>
          <w:szCs w:val="24"/>
        </w:rPr>
        <w:t xml:space="preserve"> трех и более несовершеннолетних детей. </w:t>
      </w:r>
    </w:p>
    <w:p w:rsidR="00D73940" w:rsidRPr="009C64A5" w:rsidRDefault="00D73940" w:rsidP="00341981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4A5">
        <w:rPr>
          <w:rFonts w:ascii="Times New Roman" w:hAnsi="Times New Roman" w:cs="Times New Roman"/>
          <w:sz w:val="24"/>
          <w:szCs w:val="24"/>
          <w:u w:val="single"/>
        </w:rPr>
        <w:t>Освобождение от уплаты налога на имущество</w:t>
      </w:r>
      <w:r w:rsidRPr="009C64A5">
        <w:rPr>
          <w:rFonts w:ascii="Times New Roman" w:hAnsi="Times New Roman" w:cs="Times New Roman"/>
          <w:b/>
          <w:sz w:val="24"/>
          <w:szCs w:val="24"/>
        </w:rPr>
        <w:t>:</w:t>
      </w:r>
    </w:p>
    <w:p w:rsidR="00D73940" w:rsidRPr="009C64A5" w:rsidRDefault="00D73940" w:rsidP="0034198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указанные в разделе </w:t>
      </w: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Приложения к Федеральному закону от 12 января 1995 года №5-ФЗ "</w:t>
      </w:r>
      <w:r w:rsidR="00B67234"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7234"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етеранах", выполнявшие с 24 февраля 2022 года задачи в ходе специальной военной операции на территориях Украины, Донецкой Народной Республики и Луганской Народной Республики,</w:t>
      </w:r>
    </w:p>
    <w:p w:rsidR="00D73940" w:rsidRPr="009C64A5" w:rsidRDefault="00D73940" w:rsidP="00341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"Об объявлении частичной мобилизации в Российской Федерации.</w:t>
      </w:r>
      <w:r w:rsidR="0040295D"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4D45" w:rsidRPr="009C64A5" w:rsidRDefault="00444C00" w:rsidP="0034198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C64A5">
        <w:rPr>
          <w:rFonts w:ascii="Times New Roman" w:hAnsi="Times New Roman" w:cs="Times New Roman"/>
          <w:sz w:val="24"/>
          <w:szCs w:val="24"/>
        </w:rPr>
        <w:t xml:space="preserve">2.2. </w:t>
      </w:r>
      <w:r w:rsidR="00EC7251" w:rsidRPr="009C64A5">
        <w:rPr>
          <w:rFonts w:ascii="Times New Roman" w:hAnsi="Times New Roman" w:cs="Times New Roman"/>
          <w:sz w:val="24"/>
          <w:szCs w:val="24"/>
        </w:rPr>
        <w:t>Техническая (устранение встречных финансовых потоков):</w:t>
      </w:r>
    </w:p>
    <w:p w:rsidR="00EC7251" w:rsidRPr="009C64A5" w:rsidRDefault="00EC7251" w:rsidP="00341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Муниципальные автономные учреждения, муниципальные бюджетные учреждения и муниципальные казенные учреждения, финансируемые из бюджета муниципального образования "Город Выборг" Выборгского района Ленинградской области</w:t>
      </w:r>
    </w:p>
    <w:p w:rsidR="001B45B0" w:rsidRPr="009C64A5" w:rsidRDefault="001B45B0" w:rsidP="0034198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Стимулирующая (поддержка физических лиц, являющихся индивидуальными предпринимателями).</w:t>
      </w:r>
    </w:p>
    <w:p w:rsidR="001B45B0" w:rsidRPr="009C64A5" w:rsidRDefault="001B45B0" w:rsidP="00341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A5">
        <w:rPr>
          <w:rFonts w:ascii="Times New Roman" w:hAnsi="Times New Roman" w:cs="Times New Roman"/>
          <w:sz w:val="24"/>
          <w:szCs w:val="24"/>
        </w:rPr>
        <w:t>Снижение налоговой ставки по налогу</w:t>
      </w:r>
      <w:r w:rsidR="006F6328" w:rsidRPr="009C64A5">
        <w:rPr>
          <w:rFonts w:ascii="Times New Roman" w:hAnsi="Times New Roman" w:cs="Times New Roman"/>
          <w:sz w:val="24"/>
          <w:szCs w:val="24"/>
        </w:rPr>
        <w:t xml:space="preserve"> на</w:t>
      </w:r>
      <w:r w:rsidRPr="009C64A5">
        <w:rPr>
          <w:rFonts w:ascii="Times New Roman" w:hAnsi="Times New Roman" w:cs="Times New Roman"/>
          <w:sz w:val="24"/>
          <w:szCs w:val="24"/>
        </w:rPr>
        <w:t xml:space="preserve"> имущество</w:t>
      </w:r>
      <w:r w:rsidR="006F6328" w:rsidRPr="009C64A5">
        <w:rPr>
          <w:rFonts w:ascii="Times New Roman" w:hAnsi="Times New Roman" w:cs="Times New Roman"/>
          <w:sz w:val="24"/>
          <w:szCs w:val="24"/>
        </w:rPr>
        <w:t xml:space="preserve"> физических лиц</w:t>
      </w:r>
      <w:r w:rsidRPr="009C64A5">
        <w:rPr>
          <w:rFonts w:ascii="Times New Roman" w:hAnsi="Times New Roman" w:cs="Times New Roman"/>
          <w:sz w:val="24"/>
          <w:szCs w:val="24"/>
        </w:rPr>
        <w:t xml:space="preserve"> с 2% до 1% по объектам налогообложения</w:t>
      </w:r>
      <w:r w:rsidR="00D63AF3" w:rsidRPr="009C64A5">
        <w:rPr>
          <w:rFonts w:ascii="Times New Roman" w:hAnsi="Times New Roman" w:cs="Times New Roman"/>
          <w:sz w:val="24"/>
          <w:szCs w:val="24"/>
        </w:rPr>
        <w:t xml:space="preserve">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 же в отношении объектов налогообложения, кадастровая стоимость каждого из которых превышает 300 миллионов </w:t>
      </w:r>
      <w:r w:rsidR="00F1123C" w:rsidRPr="009C64A5">
        <w:rPr>
          <w:rFonts w:ascii="Times New Roman" w:hAnsi="Times New Roman" w:cs="Times New Roman"/>
          <w:sz w:val="24"/>
          <w:szCs w:val="24"/>
        </w:rPr>
        <w:t>р</w:t>
      </w:r>
      <w:r w:rsidR="00D63AF3" w:rsidRPr="009C64A5">
        <w:rPr>
          <w:rFonts w:ascii="Times New Roman" w:hAnsi="Times New Roman" w:cs="Times New Roman"/>
          <w:sz w:val="24"/>
          <w:szCs w:val="24"/>
        </w:rPr>
        <w:t>ублей.</w:t>
      </w:r>
      <w:r w:rsidRPr="009C64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45B0" w:rsidRPr="001B45B0" w:rsidRDefault="001B45B0" w:rsidP="00341981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11360" w:rsidRDefault="00211360" w:rsidP="0034198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455C">
        <w:rPr>
          <w:rFonts w:ascii="Times New Roman" w:hAnsi="Times New Roman" w:cs="Times New Roman"/>
          <w:sz w:val="24"/>
          <w:szCs w:val="24"/>
          <w:u w:val="single"/>
        </w:rPr>
        <w:t>Критерии целесообразности налоговых расходов</w:t>
      </w:r>
      <w:r w:rsidR="00D921B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921B3" w:rsidRPr="00B67234" w:rsidRDefault="00D921B3" w:rsidP="0034198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7234">
        <w:rPr>
          <w:rFonts w:ascii="Times New Roman" w:hAnsi="Times New Roman" w:cs="Times New Roman"/>
          <w:sz w:val="24"/>
          <w:szCs w:val="24"/>
        </w:rPr>
        <w:t>3.1 Предоставление льгот и преференций по земельному налогу:</w:t>
      </w:r>
    </w:p>
    <w:p w:rsidR="00C0107E" w:rsidRPr="009C64A5" w:rsidRDefault="00F463C2" w:rsidP="00341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8016429"/>
      <w:r w:rsidRPr="00D7455C">
        <w:rPr>
          <w:rFonts w:ascii="Times New Roman" w:hAnsi="Times New Roman" w:cs="Times New Roman"/>
          <w:sz w:val="24"/>
          <w:szCs w:val="24"/>
        </w:rPr>
        <w:t>Общие п</w:t>
      </w:r>
      <w:r w:rsidR="00A35356" w:rsidRPr="00D7455C">
        <w:rPr>
          <w:rFonts w:ascii="Times New Roman" w:hAnsi="Times New Roman" w:cs="Times New Roman"/>
          <w:sz w:val="24"/>
          <w:szCs w:val="24"/>
        </w:rPr>
        <w:t>отери бюджета от предоставления налоговых льгот за 202</w:t>
      </w:r>
      <w:r w:rsidR="0063008E" w:rsidRPr="00D7455C">
        <w:rPr>
          <w:rFonts w:ascii="Times New Roman" w:hAnsi="Times New Roman" w:cs="Times New Roman"/>
          <w:sz w:val="24"/>
          <w:szCs w:val="24"/>
        </w:rPr>
        <w:t>2</w:t>
      </w:r>
      <w:r w:rsidR="00A35356" w:rsidRPr="00D7455C">
        <w:rPr>
          <w:rFonts w:ascii="Times New Roman" w:hAnsi="Times New Roman" w:cs="Times New Roman"/>
          <w:sz w:val="24"/>
          <w:szCs w:val="24"/>
        </w:rPr>
        <w:t xml:space="preserve"> год </w:t>
      </w:r>
      <w:r w:rsidR="009276C0" w:rsidRPr="00D7455C">
        <w:rPr>
          <w:rFonts w:ascii="Times New Roman" w:hAnsi="Times New Roman" w:cs="Times New Roman"/>
          <w:sz w:val="24"/>
          <w:szCs w:val="24"/>
        </w:rPr>
        <w:t>согласно данны</w:t>
      </w:r>
      <w:r w:rsidR="007F4F32">
        <w:rPr>
          <w:rFonts w:ascii="Times New Roman" w:hAnsi="Times New Roman" w:cs="Times New Roman"/>
          <w:sz w:val="24"/>
          <w:szCs w:val="24"/>
        </w:rPr>
        <w:t>м</w:t>
      </w:r>
      <w:r w:rsidR="009276C0" w:rsidRPr="00D7455C">
        <w:rPr>
          <w:rFonts w:ascii="Times New Roman" w:hAnsi="Times New Roman" w:cs="Times New Roman"/>
          <w:sz w:val="24"/>
          <w:szCs w:val="24"/>
        </w:rPr>
        <w:t xml:space="preserve"> статистической налоговой отчетности по форме № 5-МН </w:t>
      </w:r>
      <w:r w:rsidR="00A35356" w:rsidRPr="00D7455C">
        <w:rPr>
          <w:rFonts w:ascii="Times New Roman" w:hAnsi="Times New Roman" w:cs="Times New Roman"/>
          <w:sz w:val="24"/>
          <w:szCs w:val="24"/>
        </w:rPr>
        <w:t>составили</w:t>
      </w:r>
      <w:r w:rsidR="000053BA" w:rsidRPr="00D7455C">
        <w:rPr>
          <w:rFonts w:ascii="Times New Roman" w:hAnsi="Times New Roman" w:cs="Times New Roman"/>
          <w:sz w:val="24"/>
          <w:szCs w:val="24"/>
        </w:rPr>
        <w:t xml:space="preserve"> </w:t>
      </w:r>
      <w:r w:rsidR="00D7455C" w:rsidRPr="00D7455C">
        <w:rPr>
          <w:rFonts w:ascii="Times New Roman" w:hAnsi="Times New Roman" w:cs="Times New Roman"/>
          <w:sz w:val="24"/>
          <w:szCs w:val="24"/>
        </w:rPr>
        <w:t>4 310</w:t>
      </w:r>
      <w:r w:rsidR="000053BA" w:rsidRPr="00D7455C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3C6C1D" w:rsidRPr="00D7455C">
        <w:rPr>
          <w:rFonts w:ascii="Times New Roman" w:hAnsi="Times New Roman" w:cs="Times New Roman"/>
          <w:sz w:val="24"/>
          <w:szCs w:val="24"/>
        </w:rPr>
        <w:t xml:space="preserve"> Льготами воспользовались </w:t>
      </w:r>
      <w:r w:rsidR="00D7455C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108</w:t>
      </w:r>
      <w:r w:rsid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3C6C1D" w:rsidRPr="009C64A5">
        <w:rPr>
          <w:rFonts w:ascii="Times New Roman" w:hAnsi="Times New Roman" w:cs="Times New Roman"/>
          <w:sz w:val="24"/>
          <w:szCs w:val="24"/>
        </w:rPr>
        <w:t>налогоплательщиков</w:t>
      </w:r>
      <w:r w:rsidR="005E0D65" w:rsidRPr="009C64A5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F53589" w:rsidRPr="00B67234" w:rsidRDefault="00D921B3" w:rsidP="00341981">
      <w:pPr>
        <w:pStyle w:val="a3"/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</w:t>
      </w:r>
      <w:r w:rsidR="005E0D65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Льготой</w:t>
      </w:r>
      <w:r w:rsidR="007D40BD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5E0D65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воспользовались </w:t>
      </w:r>
      <w:r w:rsidR="00D0437F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</w:t>
      </w:r>
      <w:r w:rsidR="005E0D65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физических лиц</w:t>
      </w:r>
      <w:r w:rsidR="00D0437F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5E0D65" w:rsidRPr="009C64A5">
        <w:rPr>
          <w:rFonts w:ascii="Times New Roman" w:hAnsi="Times New Roman" w:cs="Times New Roman"/>
          <w:sz w:val="24"/>
          <w:szCs w:val="24"/>
        </w:rPr>
        <w:t>. Потери</w:t>
      </w:r>
      <w:r w:rsidR="005E0D65" w:rsidRPr="00B67234">
        <w:rPr>
          <w:rFonts w:ascii="Times New Roman" w:hAnsi="Times New Roman" w:cs="Times New Roman"/>
          <w:sz w:val="24"/>
          <w:szCs w:val="24"/>
        </w:rPr>
        <w:t xml:space="preserve"> бюджета составили </w:t>
      </w:r>
      <w:r w:rsidR="00D0437F" w:rsidRPr="00B67234">
        <w:rPr>
          <w:rFonts w:ascii="Times New Roman" w:hAnsi="Times New Roman" w:cs="Times New Roman"/>
          <w:sz w:val="24"/>
          <w:szCs w:val="24"/>
        </w:rPr>
        <w:t>1</w:t>
      </w:r>
      <w:r w:rsidR="005E0D65" w:rsidRPr="00B67234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444C00" w:rsidRPr="00B67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589" w:rsidRDefault="005E0D65" w:rsidP="00341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Удельный вес </w:t>
      </w:r>
      <w:r w:rsidR="00F463C2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лиц</w:t>
      </w:r>
      <w:r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воспользовавшихся льготой, в общем количестве налогоплательщиков </w:t>
      </w:r>
      <w:r w:rsidR="00F463C2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–</w:t>
      </w:r>
      <w:r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F463C2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физических </w:t>
      </w:r>
      <w:r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лиц</w:t>
      </w:r>
      <w:r w:rsidR="00F53589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учтенных в базе налоговых органов (</w:t>
      </w:r>
      <w:r w:rsidR="00D7455C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8 788</w:t>
      </w:r>
      <w:r w:rsidR="00F53589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человек)</w:t>
      </w:r>
      <w:r w:rsidR="00F53589" w:rsidRPr="00F53589">
        <w:rPr>
          <w:rFonts w:ascii="Times New Roman" w:hAnsi="Times New Roman" w:cs="Times New Roman"/>
          <w:sz w:val="24"/>
          <w:szCs w:val="24"/>
        </w:rPr>
        <w:t xml:space="preserve"> составил 0,05% и 0,0</w:t>
      </w:r>
      <w:r w:rsidR="007E7974">
        <w:rPr>
          <w:rFonts w:ascii="Times New Roman" w:hAnsi="Times New Roman" w:cs="Times New Roman"/>
          <w:sz w:val="24"/>
          <w:szCs w:val="24"/>
        </w:rPr>
        <w:t>5</w:t>
      </w:r>
      <w:r w:rsidR="00F53589" w:rsidRPr="00F53589">
        <w:rPr>
          <w:rFonts w:ascii="Times New Roman" w:hAnsi="Times New Roman" w:cs="Times New Roman"/>
          <w:sz w:val="24"/>
          <w:szCs w:val="24"/>
        </w:rPr>
        <w:t>% в количестве налогоплательщиков – физических лиц,</w:t>
      </w:r>
      <w:r w:rsidRPr="00F53589">
        <w:rPr>
          <w:rFonts w:ascii="Times New Roman" w:hAnsi="Times New Roman" w:cs="Times New Roman"/>
          <w:sz w:val="24"/>
          <w:szCs w:val="24"/>
        </w:rPr>
        <w:t xml:space="preserve"> которым </w:t>
      </w:r>
      <w:r w:rsidR="00F463C2" w:rsidRPr="00F53589">
        <w:rPr>
          <w:rFonts w:ascii="Times New Roman" w:hAnsi="Times New Roman" w:cs="Times New Roman"/>
          <w:sz w:val="24"/>
          <w:szCs w:val="24"/>
        </w:rPr>
        <w:t>исчислен</w:t>
      </w:r>
      <w:r w:rsidRPr="00F53589">
        <w:rPr>
          <w:rFonts w:ascii="Times New Roman" w:hAnsi="Times New Roman" w:cs="Times New Roman"/>
          <w:sz w:val="24"/>
          <w:szCs w:val="24"/>
        </w:rPr>
        <w:t xml:space="preserve"> налог к уплате</w:t>
      </w:r>
      <w:r w:rsidR="00F463C2" w:rsidRPr="00F53589">
        <w:rPr>
          <w:rFonts w:ascii="Times New Roman" w:hAnsi="Times New Roman" w:cs="Times New Roman"/>
          <w:sz w:val="24"/>
          <w:szCs w:val="24"/>
        </w:rPr>
        <w:t xml:space="preserve"> (</w:t>
      </w:r>
      <w:r w:rsidR="00D7455C">
        <w:rPr>
          <w:rFonts w:ascii="Times New Roman" w:hAnsi="Times New Roman" w:cs="Times New Roman"/>
          <w:sz w:val="24"/>
          <w:szCs w:val="24"/>
        </w:rPr>
        <w:t>7 430</w:t>
      </w:r>
      <w:r w:rsidR="00F463C2" w:rsidRPr="00F5358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F53589">
        <w:rPr>
          <w:rFonts w:ascii="Times New Roman" w:hAnsi="Times New Roman" w:cs="Times New Roman"/>
          <w:sz w:val="24"/>
          <w:szCs w:val="24"/>
        </w:rPr>
        <w:t>)</w:t>
      </w:r>
      <w:r w:rsidR="00F53589" w:rsidRPr="00F53589">
        <w:rPr>
          <w:rFonts w:ascii="Times New Roman" w:hAnsi="Times New Roman" w:cs="Times New Roman"/>
          <w:sz w:val="24"/>
          <w:szCs w:val="24"/>
        </w:rPr>
        <w:t>.</w:t>
      </w:r>
      <w:r w:rsidRPr="00F53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D65" w:rsidRPr="00C06A13" w:rsidRDefault="005E0D65" w:rsidP="00341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589">
        <w:rPr>
          <w:rFonts w:ascii="Times New Roman" w:hAnsi="Times New Roman" w:cs="Times New Roman"/>
          <w:sz w:val="24"/>
          <w:szCs w:val="24"/>
        </w:rPr>
        <w:t>Удельный вес потерь бюджета в сумме налога, подлежащ</w:t>
      </w:r>
      <w:r w:rsidR="00067294" w:rsidRPr="00F53589">
        <w:rPr>
          <w:rFonts w:ascii="Times New Roman" w:hAnsi="Times New Roman" w:cs="Times New Roman"/>
          <w:sz w:val="24"/>
          <w:szCs w:val="24"/>
        </w:rPr>
        <w:t>ей</w:t>
      </w:r>
      <w:r w:rsidRPr="00F53589">
        <w:rPr>
          <w:rFonts w:ascii="Times New Roman" w:hAnsi="Times New Roman" w:cs="Times New Roman"/>
          <w:sz w:val="24"/>
          <w:szCs w:val="24"/>
        </w:rPr>
        <w:t xml:space="preserve"> уплате в бюджет (</w:t>
      </w:r>
      <w:r w:rsidR="006527AC">
        <w:rPr>
          <w:rFonts w:ascii="Times New Roman" w:hAnsi="Times New Roman" w:cs="Times New Roman"/>
          <w:sz w:val="24"/>
          <w:szCs w:val="24"/>
        </w:rPr>
        <w:t>17</w:t>
      </w:r>
      <w:r w:rsidR="00B80F59">
        <w:rPr>
          <w:rFonts w:ascii="Times New Roman" w:hAnsi="Times New Roman" w:cs="Times New Roman"/>
          <w:sz w:val="24"/>
          <w:szCs w:val="24"/>
        </w:rPr>
        <w:t xml:space="preserve"> </w:t>
      </w:r>
      <w:r w:rsidR="006527AC">
        <w:rPr>
          <w:rFonts w:ascii="Times New Roman" w:hAnsi="Times New Roman" w:cs="Times New Roman"/>
          <w:sz w:val="24"/>
          <w:szCs w:val="24"/>
        </w:rPr>
        <w:t>213</w:t>
      </w:r>
      <w:r w:rsidRPr="00F53589">
        <w:rPr>
          <w:rFonts w:ascii="Times New Roman" w:hAnsi="Times New Roman" w:cs="Times New Roman"/>
          <w:sz w:val="24"/>
          <w:szCs w:val="24"/>
        </w:rPr>
        <w:t xml:space="preserve"> тыс. рублей) составил </w:t>
      </w:r>
      <w:r w:rsidR="00F463C2" w:rsidRPr="00F53589">
        <w:rPr>
          <w:rFonts w:ascii="Times New Roman" w:hAnsi="Times New Roman" w:cs="Times New Roman"/>
          <w:sz w:val="24"/>
          <w:szCs w:val="24"/>
        </w:rPr>
        <w:t>0,0</w:t>
      </w:r>
      <w:r w:rsidR="00D0437F" w:rsidRPr="00F53589">
        <w:rPr>
          <w:rFonts w:ascii="Times New Roman" w:hAnsi="Times New Roman" w:cs="Times New Roman"/>
          <w:sz w:val="24"/>
          <w:szCs w:val="24"/>
        </w:rPr>
        <w:t>0</w:t>
      </w:r>
      <w:r w:rsidR="00DD48B6">
        <w:rPr>
          <w:rFonts w:ascii="Times New Roman" w:hAnsi="Times New Roman" w:cs="Times New Roman"/>
          <w:sz w:val="24"/>
          <w:szCs w:val="24"/>
        </w:rPr>
        <w:t>6</w:t>
      </w:r>
      <w:r w:rsidRPr="00F53589">
        <w:rPr>
          <w:rFonts w:ascii="Times New Roman" w:hAnsi="Times New Roman" w:cs="Times New Roman"/>
          <w:sz w:val="24"/>
          <w:szCs w:val="24"/>
        </w:rPr>
        <w:t>%</w:t>
      </w:r>
      <w:r w:rsidR="00F53589" w:rsidRPr="00F53589">
        <w:rPr>
          <w:rFonts w:ascii="Times New Roman" w:hAnsi="Times New Roman" w:cs="Times New Roman"/>
          <w:sz w:val="24"/>
          <w:szCs w:val="24"/>
        </w:rPr>
        <w:t xml:space="preserve"> и 0,005</w:t>
      </w:r>
      <w:r w:rsidR="00F53589">
        <w:rPr>
          <w:rFonts w:ascii="Times New Roman" w:hAnsi="Times New Roman" w:cs="Times New Roman"/>
          <w:sz w:val="24"/>
          <w:szCs w:val="24"/>
        </w:rPr>
        <w:t xml:space="preserve">% в </w:t>
      </w:r>
      <w:r w:rsidR="00754918">
        <w:rPr>
          <w:rFonts w:ascii="Times New Roman" w:hAnsi="Times New Roman" w:cs="Times New Roman"/>
          <w:sz w:val="24"/>
          <w:szCs w:val="24"/>
        </w:rPr>
        <w:t>сумме налога без учета предоставленных льгот (</w:t>
      </w:r>
      <w:r w:rsidR="00B80F59" w:rsidRPr="002110C2">
        <w:rPr>
          <w:rFonts w:ascii="Times New Roman" w:hAnsi="Times New Roman" w:cs="Times New Roman"/>
          <w:sz w:val="24"/>
          <w:szCs w:val="24"/>
        </w:rPr>
        <w:t xml:space="preserve">20 </w:t>
      </w:r>
      <w:r w:rsidR="00B80F59" w:rsidRPr="00C06A13">
        <w:rPr>
          <w:rFonts w:ascii="Times New Roman" w:hAnsi="Times New Roman" w:cs="Times New Roman"/>
          <w:sz w:val="24"/>
          <w:szCs w:val="24"/>
        </w:rPr>
        <w:t>094</w:t>
      </w:r>
      <w:r w:rsidR="00754918" w:rsidRPr="00C06A13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Pr="00C0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7234" w:rsidRPr="00B67234" w:rsidRDefault="00D921B3" w:rsidP="00C06A13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3.1.2. </w:t>
      </w:r>
      <w:r w:rsidR="00E23B75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</w:t>
      </w:r>
      <w:r w:rsidR="00D0437F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алоговый вычет </w:t>
      </w:r>
      <w:r w:rsidR="00E23B75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размере </w:t>
      </w:r>
      <w:r w:rsidR="00D0437F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величин</w:t>
      </w:r>
      <w:r w:rsidR="00E23B75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ы</w:t>
      </w:r>
      <w:r w:rsidR="00D0437F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кадастровой стоимости 600 квадратных</w:t>
      </w:r>
      <w:r w:rsidR="00D0437F" w:rsidRPr="003A329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D0437F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метров площади</w:t>
      </w:r>
      <w:r w:rsidR="00DC718B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E23B75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предоставлен </w:t>
      </w:r>
      <w:r w:rsidR="00D34994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98</w:t>
      </w:r>
      <w:r w:rsidR="00DC718B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физическим лицам. Потери бюджета составили 125 тыс.</w:t>
      </w:r>
      <w:r w:rsidR="00DC718B" w:rsidRPr="003A329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DC718B" w:rsidRPr="003A32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рублей.</w:t>
      </w:r>
      <w:r w:rsidR="00DC718B" w:rsidRPr="00B67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0BD" w:rsidRPr="00D921B3" w:rsidRDefault="007D40BD" w:rsidP="003419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21B3">
        <w:rPr>
          <w:rFonts w:ascii="Times New Roman" w:hAnsi="Times New Roman" w:cs="Times New Roman"/>
          <w:sz w:val="24"/>
          <w:szCs w:val="24"/>
        </w:rPr>
        <w:t>Удельный вес лиц, воспользовавшихся льготой, в общем количестве налогоплательщиков – физических лиц, учтенных в базе налоговых органов (</w:t>
      </w:r>
      <w:r w:rsidR="001C574A" w:rsidRPr="00D921B3">
        <w:rPr>
          <w:rFonts w:ascii="Times New Roman" w:hAnsi="Times New Roman" w:cs="Times New Roman"/>
          <w:sz w:val="24"/>
          <w:szCs w:val="24"/>
        </w:rPr>
        <w:t>8 788</w:t>
      </w:r>
      <w:r w:rsidRPr="00D921B3">
        <w:rPr>
          <w:rFonts w:ascii="Times New Roman" w:hAnsi="Times New Roman" w:cs="Times New Roman"/>
          <w:sz w:val="24"/>
          <w:szCs w:val="24"/>
        </w:rPr>
        <w:t xml:space="preserve"> человек) составил 1,</w:t>
      </w:r>
      <w:r w:rsidR="001C574A" w:rsidRPr="00D921B3">
        <w:rPr>
          <w:rFonts w:ascii="Times New Roman" w:hAnsi="Times New Roman" w:cs="Times New Roman"/>
          <w:sz w:val="24"/>
          <w:szCs w:val="24"/>
        </w:rPr>
        <w:t>1</w:t>
      </w:r>
      <w:r w:rsidRPr="00D921B3">
        <w:rPr>
          <w:rFonts w:ascii="Times New Roman" w:hAnsi="Times New Roman" w:cs="Times New Roman"/>
          <w:sz w:val="24"/>
          <w:szCs w:val="24"/>
        </w:rPr>
        <w:t>% и 1,</w:t>
      </w:r>
      <w:r w:rsidR="001C574A" w:rsidRPr="00D921B3">
        <w:rPr>
          <w:rFonts w:ascii="Times New Roman" w:hAnsi="Times New Roman" w:cs="Times New Roman"/>
          <w:sz w:val="24"/>
          <w:szCs w:val="24"/>
        </w:rPr>
        <w:t>3</w:t>
      </w:r>
      <w:r w:rsidRPr="00D921B3">
        <w:rPr>
          <w:rFonts w:ascii="Times New Roman" w:hAnsi="Times New Roman" w:cs="Times New Roman"/>
          <w:sz w:val="24"/>
          <w:szCs w:val="24"/>
        </w:rPr>
        <w:t>% в количестве налогоплательщиков – физических лиц, которым исчислен налог к уплате (</w:t>
      </w:r>
      <w:r w:rsidR="001C574A" w:rsidRPr="00D921B3">
        <w:rPr>
          <w:rFonts w:ascii="Times New Roman" w:hAnsi="Times New Roman" w:cs="Times New Roman"/>
          <w:sz w:val="24"/>
          <w:szCs w:val="24"/>
        </w:rPr>
        <w:t>7 430</w:t>
      </w:r>
      <w:r w:rsidRPr="00D921B3">
        <w:rPr>
          <w:rFonts w:ascii="Times New Roman" w:hAnsi="Times New Roman" w:cs="Times New Roman"/>
          <w:sz w:val="24"/>
          <w:szCs w:val="24"/>
        </w:rPr>
        <w:t xml:space="preserve"> человек). </w:t>
      </w:r>
    </w:p>
    <w:p w:rsidR="007D40BD" w:rsidRPr="00F53589" w:rsidRDefault="007D40BD" w:rsidP="003419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3589">
        <w:rPr>
          <w:rFonts w:ascii="Times New Roman" w:hAnsi="Times New Roman" w:cs="Times New Roman"/>
          <w:sz w:val="24"/>
          <w:szCs w:val="24"/>
        </w:rPr>
        <w:t>Удельный вес потерь бюджета в сумме налога, подлежащей уплате в бюджет (</w:t>
      </w:r>
      <w:r w:rsidR="001C574A">
        <w:rPr>
          <w:rFonts w:ascii="Times New Roman" w:hAnsi="Times New Roman" w:cs="Times New Roman"/>
          <w:sz w:val="24"/>
          <w:szCs w:val="24"/>
        </w:rPr>
        <w:t>17 213</w:t>
      </w:r>
      <w:r w:rsidRPr="00F53589">
        <w:rPr>
          <w:rFonts w:ascii="Times New Roman" w:hAnsi="Times New Roman" w:cs="Times New Roman"/>
          <w:sz w:val="24"/>
          <w:szCs w:val="24"/>
        </w:rPr>
        <w:t xml:space="preserve"> тыс. рублей) составил 0,</w:t>
      </w:r>
      <w:r w:rsidR="00AA216B">
        <w:rPr>
          <w:rFonts w:ascii="Times New Roman" w:hAnsi="Times New Roman" w:cs="Times New Roman"/>
          <w:sz w:val="24"/>
          <w:szCs w:val="24"/>
        </w:rPr>
        <w:t>7</w:t>
      </w:r>
      <w:r w:rsidRPr="00F53589">
        <w:rPr>
          <w:rFonts w:ascii="Times New Roman" w:hAnsi="Times New Roman" w:cs="Times New Roman"/>
          <w:sz w:val="24"/>
          <w:szCs w:val="24"/>
        </w:rPr>
        <w:t>% и 0,</w:t>
      </w:r>
      <w:r w:rsidR="00AA216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 в сумме налога без учета предоставленных льгот (</w:t>
      </w:r>
      <w:r w:rsidR="001C574A">
        <w:rPr>
          <w:rFonts w:ascii="Times New Roman" w:hAnsi="Times New Roman" w:cs="Times New Roman"/>
          <w:sz w:val="24"/>
          <w:szCs w:val="24"/>
        </w:rPr>
        <w:t>20 094</w:t>
      </w:r>
      <w:r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Pr="00F535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923" w:rsidRDefault="00D921B3" w:rsidP="003419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</w:t>
      </w:r>
      <w:r w:rsidR="0044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30BBE" w:rsidRPr="008E4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Льготой воспользовались </w:t>
      </w:r>
      <w:r w:rsidR="007B3588" w:rsidRPr="008E4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30BBE" w:rsidRPr="008E4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6C1D" w:rsidRPr="008E4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 w:rsidR="003C6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лиц. Потери бюджета составили </w:t>
      </w:r>
      <w:r w:rsidR="005B19E3" w:rsidRPr="00B67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4 184</w:t>
      </w:r>
      <w:r w:rsidR="003C6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  <w:r w:rsidR="0032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1362" w:rsidRDefault="00B30BBE" w:rsidP="003419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 организаций, воспользовавшихся льготой, в общем количестве налогоплательщиков - юридических лиц</w:t>
      </w:r>
      <w:r w:rsidR="002B1923">
        <w:rPr>
          <w:rFonts w:ascii="Times New Roman" w:hAnsi="Times New Roman" w:cs="Times New Roman"/>
          <w:sz w:val="24"/>
          <w:szCs w:val="24"/>
        </w:rPr>
        <w:t xml:space="preserve"> (</w:t>
      </w:r>
      <w:r w:rsidR="001924F4">
        <w:rPr>
          <w:rFonts w:ascii="Times New Roman" w:hAnsi="Times New Roman" w:cs="Times New Roman"/>
          <w:sz w:val="24"/>
          <w:szCs w:val="24"/>
        </w:rPr>
        <w:t>317</w:t>
      </w:r>
      <w:r w:rsidR="002B1923">
        <w:rPr>
          <w:rFonts w:ascii="Times New Roman" w:hAnsi="Times New Roman" w:cs="Times New Roman"/>
          <w:sz w:val="24"/>
          <w:szCs w:val="24"/>
        </w:rPr>
        <w:t>) составил 1,</w:t>
      </w:r>
      <w:r w:rsidR="001924F4">
        <w:rPr>
          <w:rFonts w:ascii="Times New Roman" w:hAnsi="Times New Roman" w:cs="Times New Roman"/>
          <w:sz w:val="24"/>
          <w:szCs w:val="24"/>
        </w:rPr>
        <w:t>9</w:t>
      </w:r>
      <w:r w:rsidR="002B1923">
        <w:rPr>
          <w:rFonts w:ascii="Times New Roman" w:hAnsi="Times New Roman" w:cs="Times New Roman"/>
          <w:sz w:val="24"/>
          <w:szCs w:val="24"/>
        </w:rPr>
        <w:t xml:space="preserve">% и </w:t>
      </w:r>
      <w:r w:rsidR="001924F4">
        <w:rPr>
          <w:rFonts w:ascii="Times New Roman" w:hAnsi="Times New Roman" w:cs="Times New Roman"/>
          <w:sz w:val="24"/>
          <w:szCs w:val="24"/>
        </w:rPr>
        <w:t>2</w:t>
      </w:r>
      <w:r w:rsidR="002B1923">
        <w:rPr>
          <w:rFonts w:ascii="Times New Roman" w:hAnsi="Times New Roman" w:cs="Times New Roman"/>
          <w:sz w:val="24"/>
          <w:szCs w:val="24"/>
        </w:rPr>
        <w:t>% в количестве налогоплательщиков – юридических лиц,</w:t>
      </w:r>
      <w:r w:rsidR="003C6C1D">
        <w:rPr>
          <w:rFonts w:ascii="Times New Roman" w:hAnsi="Times New Roman" w:cs="Times New Roman"/>
          <w:sz w:val="24"/>
          <w:szCs w:val="24"/>
        </w:rPr>
        <w:t xml:space="preserve"> которым </w:t>
      </w:r>
      <w:r w:rsidR="002B1923">
        <w:rPr>
          <w:rFonts w:ascii="Times New Roman" w:hAnsi="Times New Roman" w:cs="Times New Roman"/>
          <w:sz w:val="24"/>
          <w:szCs w:val="24"/>
        </w:rPr>
        <w:t>исчислен</w:t>
      </w:r>
      <w:r w:rsidR="003C6C1D">
        <w:rPr>
          <w:rFonts w:ascii="Times New Roman" w:hAnsi="Times New Roman" w:cs="Times New Roman"/>
          <w:sz w:val="24"/>
          <w:szCs w:val="24"/>
        </w:rPr>
        <w:t xml:space="preserve"> налог к уплате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924F4">
        <w:rPr>
          <w:rFonts w:ascii="Times New Roman" w:hAnsi="Times New Roman" w:cs="Times New Roman"/>
          <w:sz w:val="24"/>
          <w:szCs w:val="24"/>
        </w:rPr>
        <w:t>301</w:t>
      </w:r>
      <w:r>
        <w:rPr>
          <w:rFonts w:ascii="Times New Roman" w:hAnsi="Times New Roman" w:cs="Times New Roman"/>
          <w:sz w:val="24"/>
          <w:szCs w:val="24"/>
        </w:rPr>
        <w:t>ед.</w:t>
      </w:r>
      <w:r w:rsidR="003C6C1D">
        <w:rPr>
          <w:rFonts w:ascii="Times New Roman" w:hAnsi="Times New Roman" w:cs="Times New Roman"/>
          <w:sz w:val="24"/>
          <w:szCs w:val="24"/>
        </w:rPr>
        <w:t>)</w:t>
      </w:r>
      <w:r w:rsidR="002B19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BBE" w:rsidRDefault="00444C00" w:rsidP="003419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 потерь бюджета в сумме налога, подлежащ</w:t>
      </w:r>
      <w:r w:rsidR="007B358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уплате в бюджет (</w:t>
      </w:r>
      <w:r w:rsidR="0086343D">
        <w:rPr>
          <w:rFonts w:ascii="Times New Roman" w:hAnsi="Times New Roman" w:cs="Times New Roman"/>
          <w:sz w:val="24"/>
          <w:szCs w:val="24"/>
        </w:rPr>
        <w:t>71 995</w:t>
      </w:r>
      <w:r>
        <w:rPr>
          <w:rFonts w:ascii="Times New Roman" w:hAnsi="Times New Roman" w:cs="Times New Roman"/>
          <w:sz w:val="24"/>
          <w:szCs w:val="24"/>
        </w:rPr>
        <w:t xml:space="preserve"> тыс. рублей) составил </w:t>
      </w:r>
      <w:r w:rsidR="007B3588">
        <w:rPr>
          <w:rFonts w:ascii="Times New Roman" w:hAnsi="Times New Roman" w:cs="Times New Roman"/>
          <w:sz w:val="24"/>
          <w:szCs w:val="24"/>
        </w:rPr>
        <w:t>5</w:t>
      </w:r>
      <w:r w:rsidR="00F72918">
        <w:rPr>
          <w:rFonts w:ascii="Times New Roman" w:hAnsi="Times New Roman" w:cs="Times New Roman"/>
          <w:sz w:val="24"/>
          <w:szCs w:val="24"/>
        </w:rPr>
        <w:t>,</w:t>
      </w:r>
      <w:r w:rsidR="0086343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%</w:t>
      </w:r>
      <w:r w:rsidR="007E2BF1">
        <w:rPr>
          <w:rFonts w:ascii="Times New Roman" w:hAnsi="Times New Roman" w:cs="Times New Roman"/>
          <w:sz w:val="24"/>
          <w:szCs w:val="24"/>
        </w:rPr>
        <w:t xml:space="preserve"> и </w:t>
      </w:r>
      <w:r w:rsidR="0086343D">
        <w:rPr>
          <w:rFonts w:ascii="Times New Roman" w:hAnsi="Times New Roman" w:cs="Times New Roman"/>
          <w:sz w:val="24"/>
          <w:szCs w:val="24"/>
        </w:rPr>
        <w:t>5,2</w:t>
      </w:r>
      <w:r w:rsidR="007E2BF1">
        <w:rPr>
          <w:rFonts w:ascii="Times New Roman" w:hAnsi="Times New Roman" w:cs="Times New Roman"/>
          <w:sz w:val="24"/>
          <w:szCs w:val="24"/>
        </w:rPr>
        <w:t>% в сумме налога, без учета предоставленных льгот (</w:t>
      </w:r>
      <w:r w:rsidR="0086343D">
        <w:rPr>
          <w:rFonts w:ascii="Times New Roman" w:hAnsi="Times New Roman" w:cs="Times New Roman"/>
          <w:sz w:val="24"/>
          <w:szCs w:val="24"/>
        </w:rPr>
        <w:t>80 339</w:t>
      </w:r>
      <w:r w:rsidR="007E2BF1">
        <w:rPr>
          <w:rFonts w:ascii="Times New Roman" w:hAnsi="Times New Roman" w:cs="Times New Roman"/>
          <w:sz w:val="24"/>
          <w:szCs w:val="24"/>
        </w:rPr>
        <w:t xml:space="preserve"> тыс. рублей)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EAA" w:rsidRPr="00B67234" w:rsidRDefault="00D921B3" w:rsidP="0034198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34">
        <w:rPr>
          <w:rFonts w:ascii="Times New Roman" w:hAnsi="Times New Roman" w:cs="Times New Roman"/>
          <w:sz w:val="24"/>
          <w:szCs w:val="24"/>
        </w:rPr>
        <w:t xml:space="preserve"> Предоставление преференций по налогу на имущество физических лиц.</w:t>
      </w:r>
    </w:p>
    <w:p w:rsidR="00A65209" w:rsidRDefault="00D921B3" w:rsidP="00341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21B3">
        <w:rPr>
          <w:rFonts w:ascii="Times New Roman" w:hAnsi="Times New Roman" w:cs="Times New Roman"/>
          <w:sz w:val="24"/>
          <w:szCs w:val="24"/>
        </w:rPr>
        <w:t xml:space="preserve">Общие потери бюджета от предоставления </w:t>
      </w:r>
      <w:r w:rsidR="0053452D">
        <w:rPr>
          <w:rFonts w:ascii="Times New Roman" w:hAnsi="Times New Roman" w:cs="Times New Roman"/>
          <w:sz w:val="24"/>
          <w:szCs w:val="24"/>
        </w:rPr>
        <w:t>преференций</w:t>
      </w:r>
      <w:r w:rsidRPr="00D921B3">
        <w:rPr>
          <w:rFonts w:ascii="Times New Roman" w:hAnsi="Times New Roman" w:cs="Times New Roman"/>
          <w:sz w:val="24"/>
          <w:szCs w:val="24"/>
        </w:rPr>
        <w:t xml:space="preserve"> за 2022 год согласно данным </w:t>
      </w:r>
      <w:r w:rsidR="00CE5044">
        <w:rPr>
          <w:rFonts w:ascii="Times New Roman" w:hAnsi="Times New Roman" w:cs="Times New Roman"/>
          <w:sz w:val="24"/>
          <w:szCs w:val="24"/>
        </w:rPr>
        <w:t>письма Межрайонная ИФНС России №10 по Ленинградской области №11-17/23313</w:t>
      </w:r>
      <w:r w:rsidR="00CE5044" w:rsidRPr="00CE5044">
        <w:rPr>
          <w:rFonts w:ascii="Times New Roman" w:hAnsi="Times New Roman" w:cs="Times New Roman"/>
          <w:sz w:val="24"/>
          <w:szCs w:val="24"/>
        </w:rPr>
        <w:t xml:space="preserve">@ </w:t>
      </w:r>
      <w:r w:rsidR="00CE5044">
        <w:rPr>
          <w:rFonts w:ascii="Times New Roman" w:hAnsi="Times New Roman" w:cs="Times New Roman"/>
          <w:sz w:val="24"/>
          <w:szCs w:val="24"/>
        </w:rPr>
        <w:t>от 10.10.2023 год</w:t>
      </w:r>
      <w:r w:rsidRPr="00D921B3">
        <w:rPr>
          <w:rFonts w:ascii="Times New Roman" w:hAnsi="Times New Roman" w:cs="Times New Roman"/>
          <w:sz w:val="24"/>
          <w:szCs w:val="24"/>
        </w:rPr>
        <w:t xml:space="preserve"> </w:t>
      </w:r>
      <w:r w:rsidR="00A65209">
        <w:rPr>
          <w:rFonts w:ascii="Times New Roman" w:hAnsi="Times New Roman" w:cs="Times New Roman"/>
          <w:sz w:val="24"/>
          <w:szCs w:val="24"/>
        </w:rPr>
        <w:t xml:space="preserve">и формы №-5 МН </w:t>
      </w:r>
      <w:r w:rsidRPr="00D921B3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CE5044">
        <w:rPr>
          <w:rFonts w:ascii="Times New Roman" w:hAnsi="Times New Roman" w:cs="Times New Roman"/>
          <w:sz w:val="24"/>
          <w:szCs w:val="24"/>
        </w:rPr>
        <w:t>16 358,6</w:t>
      </w:r>
      <w:r w:rsidRPr="00D921B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65209">
        <w:rPr>
          <w:rFonts w:ascii="Times New Roman" w:hAnsi="Times New Roman" w:cs="Times New Roman"/>
          <w:sz w:val="24"/>
          <w:szCs w:val="24"/>
        </w:rPr>
        <w:t xml:space="preserve"> за 79 объектов недвижимости.</w:t>
      </w:r>
    </w:p>
    <w:p w:rsidR="00CE5044" w:rsidRDefault="00A65209" w:rsidP="00341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6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Удельный вес </w:t>
      </w:r>
      <w:r w:rsidR="00B67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объектов, получивших преференцию в общем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</w:t>
      </w:r>
      <w:r w:rsidR="00B67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строений, помещений и сооружений, учтенных в базе данных налоговых органов (36 995 тыс. рублей)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составил </w:t>
      </w:r>
      <w:r w:rsidR="00B67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и </w:t>
      </w:r>
      <w:r w:rsidR="00B67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в количестве строений, помещений и сооружений, по которым исчислен налог к уплате (24 857 тыс. рублей).</w:t>
      </w:r>
    </w:p>
    <w:p w:rsidR="00A65209" w:rsidRDefault="00A65209" w:rsidP="00341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Удельный вес потерь бюджета в сумме налога, подлежащий уплате в бюджет (58 537 тыс. рублей) составил </w:t>
      </w:r>
      <w:r w:rsidR="00B67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и </w:t>
      </w:r>
      <w:r w:rsidR="00B67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20,4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  <w:r w:rsidR="0067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сумме налога, без учета предоставленных льгот (80 055 тыс. рублей)</w:t>
      </w:r>
      <w:r w:rsidR="002F6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08BC" w:rsidRDefault="000542E5" w:rsidP="00341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F6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Снижение ставки предусмотрено решением совета депутатов администрации </w:t>
      </w:r>
      <w:r w:rsidR="00AB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="002F6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r w:rsidR="00AA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Выборг</w:t>
      </w:r>
      <w:r w:rsidR="002F6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="00AA4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Выборгского района </w:t>
      </w:r>
      <w:r w:rsidR="002F6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 области №136 от 21.06.2022 года на 2022 год.</w:t>
      </w:r>
      <w:r w:rsidR="00CC0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08BC" w:rsidRDefault="00CC08BC" w:rsidP="00341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Областным законом №98-ОЗ от 25.11.2003 года "О налоге на имущество организаций" данной категории налогоплательщиков на 2022 год ставка по налогу на имущество организаций снижена с 2% до 1%.  Преференция по решению совета депутатов   предоставлена в целях выравнивая возможностей ведения бизнеса юридическим и физическим лицам. </w:t>
      </w:r>
    </w:p>
    <w:p w:rsidR="002F65D7" w:rsidRDefault="000542E5" w:rsidP="00341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F6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Значительные потери обусловлены увеличением кадастровой стоимости о</w:t>
      </w:r>
      <w:r w:rsidR="0034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F6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ъектов недвижимости с 1 января 2022 года</w:t>
      </w:r>
      <w:r w:rsidR="00AE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увеличением</w:t>
      </w:r>
      <w:r w:rsidR="00DA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количества объектов</w:t>
      </w:r>
      <w:r w:rsidR="00DA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E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кадастровая стоимость </w:t>
      </w:r>
      <w:r w:rsidR="00DA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превышает 300 млн. рублей.</w:t>
      </w:r>
    </w:p>
    <w:p w:rsidR="00E23B75" w:rsidRPr="00DA0C56" w:rsidRDefault="00E23B75" w:rsidP="00DA0C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A0C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Бюджетная и социальная эффективность</w:t>
      </w:r>
    </w:p>
    <w:p w:rsidR="00E23B75" w:rsidRPr="00E23B75" w:rsidRDefault="00E23B75" w:rsidP="00E23B75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Бюджетная эффективность от предоставления налоговых льгот и других преференций физическим лицам проявляется в поддержке лиц, социальная защита которых является первостепенной государственной задачей. </w:t>
      </w:r>
    </w:p>
    <w:p w:rsidR="00E23B75" w:rsidRDefault="00E23B75" w:rsidP="00E23B75">
      <w:pPr>
        <w:pStyle w:val="p2"/>
        <w:spacing w:beforeAutospacing="0" w:afterAutospacing="0"/>
        <w:ind w:firstLine="567"/>
        <w:jc w:val="both"/>
        <w:rPr>
          <w:rStyle w:val="s1"/>
        </w:rPr>
      </w:pPr>
      <w:r w:rsidRPr="00064C4F">
        <w:rPr>
          <w:rStyle w:val="s1"/>
        </w:rPr>
        <w:t>Социальная эффективность определяется социальной направленностью предоставленных налоговых расходов и признана положительной, так как направлена на поддержку о</w:t>
      </w:r>
      <w:r>
        <w:rPr>
          <w:rStyle w:val="s1"/>
        </w:rPr>
        <w:t>пределенных категорий физических лиц.</w:t>
      </w:r>
    </w:p>
    <w:p w:rsidR="00064C4F" w:rsidRPr="00064C4F" w:rsidRDefault="00E23B75" w:rsidP="00064C4F">
      <w:pPr>
        <w:pStyle w:val="p2"/>
        <w:spacing w:beforeAutospacing="0" w:afterAutospacing="0"/>
        <w:ind w:firstLine="567"/>
        <w:jc w:val="both"/>
      </w:pPr>
      <w:r>
        <w:t xml:space="preserve">4.2. </w:t>
      </w:r>
      <w:r w:rsidR="00064C4F" w:rsidRPr="00064C4F">
        <w:t xml:space="preserve">Учитывая, что </w:t>
      </w:r>
      <w:r w:rsidR="00064C4F" w:rsidRPr="00064C4F">
        <w:rPr>
          <w:rStyle w:val="s1"/>
        </w:rPr>
        <w:t xml:space="preserve">получателями налоговых расходов по земельному налогу являются учреждения, финансируемые из бюджета муниципального образования «Город Выборг» и обеспечивающие выполнение возложенных на них функциональных задач в интересах населения городского поселения, бюджетная эффективность положительная, т.к. является разновидностью бюджетного финансирования, поступающего в распоряжение налогоплательщика в ускоренном и упрощенном порядке. Следовательно, бюджетная эффективность от предоставления налоговых расходов проявляется в экономии бюджетных средств, выделяемых на прямое финансирование выполнения социальных задач, сокращении встречных финансовых потоков. </w:t>
      </w:r>
    </w:p>
    <w:p w:rsidR="00064C4F" w:rsidRPr="00064C4F" w:rsidRDefault="00064C4F" w:rsidP="00064C4F">
      <w:pPr>
        <w:pStyle w:val="p2"/>
        <w:spacing w:beforeAutospacing="0" w:afterAutospacing="0"/>
        <w:ind w:firstLine="708"/>
        <w:jc w:val="both"/>
      </w:pPr>
      <w:r w:rsidRPr="00064C4F">
        <w:rPr>
          <w:rStyle w:val="s1"/>
        </w:rPr>
        <w:t>Социальная эффективность определяется социальной направленностью предоставленных налоговых расходов и признана положительной, так как направлена на поддержку осуществления деятельности организаций по предоставлению на территории муниципального образования услуг в сфере</w:t>
      </w:r>
      <w:r w:rsidR="00E7636E">
        <w:rPr>
          <w:rStyle w:val="s1"/>
        </w:rPr>
        <w:t xml:space="preserve"> молодежной политики,</w:t>
      </w:r>
      <w:r w:rsidRPr="00064C4F">
        <w:rPr>
          <w:rStyle w:val="s1"/>
        </w:rPr>
        <w:t xml:space="preserve"> культуры</w:t>
      </w:r>
      <w:r w:rsidR="00E7636E">
        <w:rPr>
          <w:rStyle w:val="s1"/>
        </w:rPr>
        <w:t>, спорта</w:t>
      </w:r>
      <w:r w:rsidR="00A4235C">
        <w:rPr>
          <w:rStyle w:val="s1"/>
        </w:rPr>
        <w:t>,</w:t>
      </w:r>
      <w:r w:rsidRPr="00064C4F">
        <w:rPr>
          <w:rStyle w:val="s1"/>
        </w:rPr>
        <w:t xml:space="preserve"> функционирования органов местного самоуправления</w:t>
      </w:r>
      <w:r w:rsidR="00DA0C56">
        <w:rPr>
          <w:rStyle w:val="s1"/>
        </w:rPr>
        <w:t xml:space="preserve"> и поддержка физических лиц, осуществляющих предпринимательскую деятельность.</w:t>
      </w:r>
    </w:p>
    <w:p w:rsidR="001F0E40" w:rsidRPr="002A0AC4" w:rsidRDefault="00DA0C56" w:rsidP="00DA0C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0E40" w:rsidRPr="002A0AC4">
        <w:rPr>
          <w:rFonts w:ascii="Times New Roman" w:hAnsi="Times New Roman" w:cs="Times New Roman"/>
          <w:sz w:val="24"/>
          <w:szCs w:val="24"/>
        </w:rPr>
        <w:t>На основании вышеизложенного, признать налоговые расходы МО «Город Выборг» в 202</w:t>
      </w:r>
      <w:r w:rsidR="0006026B">
        <w:rPr>
          <w:rFonts w:ascii="Times New Roman" w:hAnsi="Times New Roman" w:cs="Times New Roman"/>
          <w:sz w:val="24"/>
          <w:szCs w:val="24"/>
        </w:rPr>
        <w:t>2</w:t>
      </w:r>
      <w:r w:rsidR="001F0E40" w:rsidRPr="002A0AC4">
        <w:rPr>
          <w:rFonts w:ascii="Times New Roman" w:hAnsi="Times New Roman" w:cs="Times New Roman"/>
          <w:sz w:val="24"/>
          <w:szCs w:val="24"/>
        </w:rPr>
        <w:t xml:space="preserve"> году эффективными.</w:t>
      </w:r>
    </w:p>
    <w:p w:rsidR="00064C4F" w:rsidRDefault="00064C4F" w:rsidP="00064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107E" w:rsidRDefault="00C0107E" w:rsidP="00A35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107E" w:rsidRDefault="00C0107E" w:rsidP="00A35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107E" w:rsidRDefault="00C0107E" w:rsidP="00A35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107E" w:rsidRDefault="00C0107E" w:rsidP="00A35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356" w:rsidRPr="00025C4B" w:rsidRDefault="00A35356" w:rsidP="00A35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C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5356" w:rsidRPr="00025C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582" w:rsidRDefault="00C97582" w:rsidP="00C97582">
      <w:pPr>
        <w:spacing w:after="0" w:line="240" w:lineRule="auto"/>
      </w:pPr>
      <w:r>
        <w:separator/>
      </w:r>
    </w:p>
  </w:endnote>
  <w:endnote w:type="continuationSeparator" w:id="0">
    <w:p w:rsidR="00C97582" w:rsidRDefault="00C97582" w:rsidP="00C9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81233"/>
      <w:docPartObj>
        <w:docPartGallery w:val="Page Numbers (Bottom of Page)"/>
        <w:docPartUnique/>
      </w:docPartObj>
    </w:sdtPr>
    <w:sdtEndPr/>
    <w:sdtContent>
      <w:p w:rsidR="00C97582" w:rsidRDefault="00C9758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97582" w:rsidRDefault="00C975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582" w:rsidRDefault="00C97582" w:rsidP="00C97582">
      <w:pPr>
        <w:spacing w:after="0" w:line="240" w:lineRule="auto"/>
      </w:pPr>
      <w:r>
        <w:separator/>
      </w:r>
    </w:p>
  </w:footnote>
  <w:footnote w:type="continuationSeparator" w:id="0">
    <w:p w:rsidR="00C97582" w:rsidRDefault="00C97582" w:rsidP="00C97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A64A4"/>
    <w:multiLevelType w:val="hybridMultilevel"/>
    <w:tmpl w:val="E61C4A6E"/>
    <w:lvl w:ilvl="0" w:tplc="038E99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8B6620"/>
    <w:multiLevelType w:val="multilevel"/>
    <w:tmpl w:val="82489A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7809428D"/>
    <w:multiLevelType w:val="hybridMultilevel"/>
    <w:tmpl w:val="4D46E0DC"/>
    <w:lvl w:ilvl="0" w:tplc="DEC01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67"/>
    <w:rsid w:val="000053BA"/>
    <w:rsid w:val="00025C4B"/>
    <w:rsid w:val="000542E5"/>
    <w:rsid w:val="0006026B"/>
    <w:rsid w:val="00064C4F"/>
    <w:rsid w:val="00067294"/>
    <w:rsid w:val="000D766E"/>
    <w:rsid w:val="000E095B"/>
    <w:rsid w:val="000F6D0E"/>
    <w:rsid w:val="0010152E"/>
    <w:rsid w:val="001365DD"/>
    <w:rsid w:val="00161094"/>
    <w:rsid w:val="00172C69"/>
    <w:rsid w:val="001924F4"/>
    <w:rsid w:val="001B45B0"/>
    <w:rsid w:val="001C574A"/>
    <w:rsid w:val="001F0E40"/>
    <w:rsid w:val="002110C2"/>
    <w:rsid w:val="00211360"/>
    <w:rsid w:val="002507AE"/>
    <w:rsid w:val="002578B6"/>
    <w:rsid w:val="002A0AC4"/>
    <w:rsid w:val="002A7190"/>
    <w:rsid w:val="002B1923"/>
    <w:rsid w:val="002E5AE6"/>
    <w:rsid w:val="002F65D7"/>
    <w:rsid w:val="003268E6"/>
    <w:rsid w:val="00341981"/>
    <w:rsid w:val="003624D4"/>
    <w:rsid w:val="0039238B"/>
    <w:rsid w:val="003A3298"/>
    <w:rsid w:val="003C6C1D"/>
    <w:rsid w:val="003D2820"/>
    <w:rsid w:val="0040295D"/>
    <w:rsid w:val="00444C00"/>
    <w:rsid w:val="004C0EAA"/>
    <w:rsid w:val="004C574F"/>
    <w:rsid w:val="004D0016"/>
    <w:rsid w:val="004F57F0"/>
    <w:rsid w:val="0053452D"/>
    <w:rsid w:val="00565E35"/>
    <w:rsid w:val="00583270"/>
    <w:rsid w:val="00587D50"/>
    <w:rsid w:val="005B19E3"/>
    <w:rsid w:val="005E0D65"/>
    <w:rsid w:val="00604F84"/>
    <w:rsid w:val="00621FA2"/>
    <w:rsid w:val="006230C2"/>
    <w:rsid w:val="0063008E"/>
    <w:rsid w:val="006308E6"/>
    <w:rsid w:val="00645321"/>
    <w:rsid w:val="006527AC"/>
    <w:rsid w:val="006726FA"/>
    <w:rsid w:val="006B4F63"/>
    <w:rsid w:val="006F002F"/>
    <w:rsid w:val="006F6328"/>
    <w:rsid w:val="00730528"/>
    <w:rsid w:val="00744D45"/>
    <w:rsid w:val="00754918"/>
    <w:rsid w:val="007900E8"/>
    <w:rsid w:val="007B3588"/>
    <w:rsid w:val="007D40BD"/>
    <w:rsid w:val="007E2BF1"/>
    <w:rsid w:val="007E7974"/>
    <w:rsid w:val="007F4F32"/>
    <w:rsid w:val="0086343D"/>
    <w:rsid w:val="00864965"/>
    <w:rsid w:val="008E4656"/>
    <w:rsid w:val="009276C0"/>
    <w:rsid w:val="009638A1"/>
    <w:rsid w:val="009658C0"/>
    <w:rsid w:val="00971EFA"/>
    <w:rsid w:val="00983BB5"/>
    <w:rsid w:val="009C64A5"/>
    <w:rsid w:val="009D605E"/>
    <w:rsid w:val="009E6838"/>
    <w:rsid w:val="00A207B7"/>
    <w:rsid w:val="00A21071"/>
    <w:rsid w:val="00A23607"/>
    <w:rsid w:val="00A35356"/>
    <w:rsid w:val="00A4235C"/>
    <w:rsid w:val="00A44012"/>
    <w:rsid w:val="00A51F1E"/>
    <w:rsid w:val="00A65209"/>
    <w:rsid w:val="00AA216B"/>
    <w:rsid w:val="00AA3765"/>
    <w:rsid w:val="00AA4CED"/>
    <w:rsid w:val="00AB3102"/>
    <w:rsid w:val="00AE498E"/>
    <w:rsid w:val="00B12AC9"/>
    <w:rsid w:val="00B147C5"/>
    <w:rsid w:val="00B30BBE"/>
    <w:rsid w:val="00B67234"/>
    <w:rsid w:val="00B80F59"/>
    <w:rsid w:val="00BD3612"/>
    <w:rsid w:val="00C0107E"/>
    <w:rsid w:val="00C06A13"/>
    <w:rsid w:val="00C2497D"/>
    <w:rsid w:val="00C82B67"/>
    <w:rsid w:val="00C863A0"/>
    <w:rsid w:val="00C97582"/>
    <w:rsid w:val="00CC08BC"/>
    <w:rsid w:val="00CE5044"/>
    <w:rsid w:val="00D0437F"/>
    <w:rsid w:val="00D34994"/>
    <w:rsid w:val="00D57690"/>
    <w:rsid w:val="00D63AF3"/>
    <w:rsid w:val="00D73940"/>
    <w:rsid w:val="00D7455C"/>
    <w:rsid w:val="00D826B1"/>
    <w:rsid w:val="00D921B3"/>
    <w:rsid w:val="00DA0C56"/>
    <w:rsid w:val="00DC718B"/>
    <w:rsid w:val="00DD48B6"/>
    <w:rsid w:val="00E00A7A"/>
    <w:rsid w:val="00E23B75"/>
    <w:rsid w:val="00E267F8"/>
    <w:rsid w:val="00E57954"/>
    <w:rsid w:val="00E7636E"/>
    <w:rsid w:val="00EC7251"/>
    <w:rsid w:val="00EF7422"/>
    <w:rsid w:val="00F1123C"/>
    <w:rsid w:val="00F41362"/>
    <w:rsid w:val="00F463C2"/>
    <w:rsid w:val="00F52C05"/>
    <w:rsid w:val="00F53589"/>
    <w:rsid w:val="00F72918"/>
    <w:rsid w:val="00FA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9705"/>
  <w15:chartTrackingRefBased/>
  <w15:docId w15:val="{6B865E3E-8F7D-4A4D-BC3E-B929F111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E35"/>
    <w:pPr>
      <w:ind w:left="720"/>
      <w:contextualSpacing/>
    </w:pPr>
  </w:style>
  <w:style w:type="character" w:customStyle="1" w:styleId="s1">
    <w:name w:val="s1"/>
    <w:uiPriority w:val="99"/>
    <w:qFormat/>
    <w:rsid w:val="00064C4F"/>
    <w:rPr>
      <w:rFonts w:ascii="Times New Roman" w:hAnsi="Times New Roman" w:cs="Times New Roman"/>
    </w:rPr>
  </w:style>
  <w:style w:type="paragraph" w:customStyle="1" w:styleId="p2">
    <w:name w:val="p2"/>
    <w:basedOn w:val="a"/>
    <w:uiPriority w:val="99"/>
    <w:qFormat/>
    <w:rsid w:val="00064C4F"/>
    <w:pPr>
      <w:suppressAutoHyphens/>
      <w:spacing w:beforeAutospacing="1" w:after="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9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7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582"/>
  </w:style>
  <w:style w:type="paragraph" w:styleId="a8">
    <w:name w:val="footer"/>
    <w:basedOn w:val="a"/>
    <w:link w:val="a9"/>
    <w:uiPriority w:val="99"/>
    <w:unhideWhenUsed/>
    <w:rsid w:val="00C97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34B8E-4DE5-4F37-8B9F-0B32813C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Жигачева Юлия Сергеевна</cp:lastModifiedBy>
  <cp:revision>115</cp:revision>
  <cp:lastPrinted>2023-10-19T08:09:00Z</cp:lastPrinted>
  <dcterms:created xsi:type="dcterms:W3CDTF">2021-03-17T14:05:00Z</dcterms:created>
  <dcterms:modified xsi:type="dcterms:W3CDTF">2023-11-17T08:27:00Z</dcterms:modified>
</cp:coreProperties>
</file>