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6258" w14:textId="77777777" w:rsidR="004A1794" w:rsidRPr="00270FCD" w:rsidRDefault="004A1794" w:rsidP="004107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14:paraId="56109139" w14:textId="77777777" w:rsidR="004A1794" w:rsidRPr="00270FCD" w:rsidRDefault="004A1794" w:rsidP="004107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>решением совета депутатов</w:t>
      </w:r>
    </w:p>
    <w:p w14:paraId="54A02DF1" w14:textId="77777777" w:rsidR="004A1794" w:rsidRPr="00270FCD" w:rsidRDefault="004A1794" w:rsidP="004107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200F6885" w14:textId="77777777" w:rsidR="004A1794" w:rsidRPr="00270FCD" w:rsidRDefault="004A1794" w:rsidP="004107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>«Выборгский район» Ленинградской области</w:t>
      </w:r>
    </w:p>
    <w:p w14:paraId="0A29745C" w14:textId="5EE8B524" w:rsidR="004A1794" w:rsidRPr="00270FCD" w:rsidRDefault="004A1794" w:rsidP="004107EE">
      <w:pPr>
        <w:tabs>
          <w:tab w:val="left" w:pos="427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70FCD">
        <w:rPr>
          <w:rFonts w:ascii="Times New Roman" w:eastAsia="Calibri" w:hAnsi="Times New Roman" w:cs="Times New Roman"/>
          <w:sz w:val="28"/>
          <w:szCs w:val="28"/>
        </w:rPr>
        <w:t>06 декабря</w:t>
      </w:r>
      <w:r w:rsidRPr="00270FCD">
        <w:rPr>
          <w:rFonts w:ascii="Times New Roman" w:eastAsia="Calibri" w:hAnsi="Times New Roman" w:cs="Times New Roman"/>
          <w:sz w:val="28"/>
          <w:szCs w:val="28"/>
        </w:rPr>
        <w:t xml:space="preserve"> 2022 года №</w:t>
      </w:r>
      <w:r w:rsidR="007D5CA2">
        <w:rPr>
          <w:rFonts w:ascii="Times New Roman" w:eastAsia="Calibri" w:hAnsi="Times New Roman" w:cs="Times New Roman"/>
          <w:sz w:val="28"/>
          <w:szCs w:val="28"/>
        </w:rPr>
        <w:t xml:space="preserve"> 212</w:t>
      </w:r>
    </w:p>
    <w:p w14:paraId="7361B02E" w14:textId="77777777" w:rsidR="004A1794" w:rsidRPr="00270FCD" w:rsidRDefault="004A1794" w:rsidP="004107EE">
      <w:pPr>
        <w:tabs>
          <w:tab w:val="left" w:pos="4275"/>
        </w:tabs>
        <w:spacing w:before="240" w:after="24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70FCD">
        <w:rPr>
          <w:rFonts w:ascii="Times New Roman" w:eastAsia="Calibri" w:hAnsi="Times New Roman" w:cs="Times New Roman"/>
          <w:sz w:val="28"/>
          <w:szCs w:val="28"/>
        </w:rPr>
        <w:t>(приложение 12)</w:t>
      </w:r>
    </w:p>
    <w:p w14:paraId="1B6FCF89" w14:textId="77777777" w:rsidR="00270FCD" w:rsidRDefault="003E3C28" w:rsidP="0045570E">
      <w:pPr>
        <w:pStyle w:val="headertext"/>
        <w:spacing w:before="0" w:beforeAutospacing="0" w:after="0" w:afterAutospacing="0"/>
        <w:jc w:val="center"/>
        <w:textAlignment w:val="baseline"/>
        <w:rPr>
          <w:bCs/>
          <w:sz w:val="28"/>
          <w:szCs w:val="28"/>
        </w:rPr>
      </w:pPr>
      <w:r w:rsidRPr="0045570E">
        <w:rPr>
          <w:bCs/>
          <w:sz w:val="28"/>
          <w:szCs w:val="28"/>
        </w:rPr>
        <w:t>ПОРЯДОК</w:t>
      </w:r>
    </w:p>
    <w:p w14:paraId="6AFC114D" w14:textId="3DBFF522" w:rsidR="0045570E" w:rsidRPr="0045570E" w:rsidRDefault="003E3C28" w:rsidP="0045570E">
      <w:pPr>
        <w:pStyle w:val="headertext"/>
        <w:spacing w:before="0" w:beforeAutospacing="0" w:after="0" w:afterAutospacing="0"/>
        <w:jc w:val="center"/>
        <w:textAlignment w:val="baseline"/>
        <w:rPr>
          <w:bCs/>
          <w:sz w:val="28"/>
          <w:szCs w:val="28"/>
        </w:rPr>
      </w:pPr>
      <w:r w:rsidRPr="0045570E">
        <w:rPr>
          <w:bCs/>
          <w:sz w:val="28"/>
          <w:szCs w:val="28"/>
        </w:rPr>
        <w:t xml:space="preserve">ПРЕДОСТАВЛЕНИЯ СУБСИДИЙ ИЗ БЮДЖЕТА МУНИЦИПАЛЬНОГО ОБРАЗОВАНИЯ «ВЫБОРГСКИЙ РАЙОН» ЛЕНИНГРАДСКОЙ ОБЛАСТИ ЮРИДИЧЕСКИМ ЛИЦАМ (ЗА ИСКЛЮЧЕНИЕМ СУБСИДИЙ ГОСУДАРСТВЕННЫМ (МУНИЦИПАЛЬНЫМ) УЧРЕЖДЕНИЯМ), ИНДИВИДУАЛЬНЫМ ПРЕДПРИНИМАТЕЛЯМ - ПРОИЗВОДИТЕЛЯМ ТОВАРОВ, РАБОТ, УСЛУГ, В ЦЕЛЯХ ФИНАНСОВОГО ОБЕСПЕЧЕНИЯ </w:t>
      </w:r>
      <w:r>
        <w:rPr>
          <w:bCs/>
          <w:sz w:val="28"/>
          <w:szCs w:val="28"/>
        </w:rPr>
        <w:t xml:space="preserve">(ВОЗМЕЩЕНИЯ) </w:t>
      </w:r>
      <w:r w:rsidRPr="0045570E">
        <w:rPr>
          <w:bCs/>
          <w:sz w:val="28"/>
          <w:szCs w:val="28"/>
        </w:rPr>
        <w:t>ЗАТРАТ В СВЯЗИ С ОКАЗАНИЕМ УСЛУГ ПО РЕАЛИЗАЦИИ ОБРАЗОВАТЕЛЬНЫХ ПРОГРАММ ДОШКОЛЬНОГО И ОБЩЕГО ОБРАЗОВАНИЯ</w:t>
      </w:r>
    </w:p>
    <w:p w14:paraId="6330B932" w14:textId="77777777" w:rsidR="0045570E" w:rsidRPr="00BC1CB1" w:rsidRDefault="0045570E" w:rsidP="0045570E">
      <w:pPr>
        <w:pStyle w:val="headertext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</w:p>
    <w:p w14:paraId="5F3DA7AD" w14:textId="77777777" w:rsidR="00274FB3" w:rsidRPr="00270FCD" w:rsidRDefault="00274FB3" w:rsidP="00270FCD">
      <w:pPr>
        <w:pStyle w:val="3"/>
        <w:spacing w:before="120" w:beforeAutospacing="0" w:after="12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270FCD">
        <w:rPr>
          <w:b w:val="0"/>
          <w:sz w:val="28"/>
          <w:szCs w:val="28"/>
        </w:rPr>
        <w:t>1. Общие положения</w:t>
      </w:r>
    </w:p>
    <w:p w14:paraId="5B5682FE" w14:textId="0BB6F86C" w:rsidR="00DB40CC" w:rsidRPr="00270FCD" w:rsidRDefault="00274FB3" w:rsidP="00270FCD">
      <w:pPr>
        <w:pStyle w:val="header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 xml:space="preserve">1.1. </w:t>
      </w:r>
      <w:r w:rsidR="00D01BB2" w:rsidRPr="00270FCD">
        <w:rPr>
          <w:sz w:val="28"/>
          <w:szCs w:val="28"/>
        </w:rPr>
        <w:t>Настоящ</w:t>
      </w:r>
      <w:r w:rsidR="00BF14D3" w:rsidRPr="00270FCD">
        <w:rPr>
          <w:sz w:val="28"/>
          <w:szCs w:val="28"/>
        </w:rPr>
        <w:t>ий</w:t>
      </w:r>
      <w:r w:rsidR="00D01BB2" w:rsidRPr="00270FCD">
        <w:rPr>
          <w:sz w:val="28"/>
          <w:szCs w:val="28"/>
        </w:rPr>
        <w:t xml:space="preserve"> По</w:t>
      </w:r>
      <w:r w:rsidR="00BF14D3" w:rsidRPr="00270FCD">
        <w:rPr>
          <w:sz w:val="28"/>
          <w:szCs w:val="28"/>
        </w:rPr>
        <w:t>рядок</w:t>
      </w:r>
      <w:r w:rsidR="00D01BB2" w:rsidRPr="00270FCD">
        <w:rPr>
          <w:sz w:val="28"/>
          <w:szCs w:val="28"/>
        </w:rPr>
        <w:t xml:space="preserve"> </w:t>
      </w:r>
      <w:r w:rsidRPr="00270FCD">
        <w:rPr>
          <w:sz w:val="28"/>
          <w:szCs w:val="28"/>
        </w:rPr>
        <w:t xml:space="preserve">устанавливает цели, условия и порядок предоставления субсидий из </w:t>
      </w:r>
      <w:r w:rsidR="00E90861" w:rsidRPr="00270FCD">
        <w:rPr>
          <w:sz w:val="28"/>
          <w:szCs w:val="28"/>
        </w:rPr>
        <w:t>б</w:t>
      </w:r>
      <w:r w:rsidR="00E041B8" w:rsidRPr="00270FCD">
        <w:rPr>
          <w:sz w:val="28"/>
          <w:szCs w:val="28"/>
        </w:rPr>
        <w:t xml:space="preserve">юджета муниципального образования «Выборгский район» </w:t>
      </w:r>
      <w:r w:rsidRPr="00270FCD">
        <w:rPr>
          <w:sz w:val="28"/>
          <w:szCs w:val="28"/>
        </w:rPr>
        <w:t xml:space="preserve">Ленинградской области </w:t>
      </w:r>
      <w:r w:rsidR="0045570E" w:rsidRPr="00270FCD">
        <w:rPr>
          <w:bCs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  - производителям товаров, работ, услуг,  в целях финансового обеспечения</w:t>
      </w:r>
      <w:r w:rsidR="00CE4486" w:rsidRPr="00270FCD">
        <w:rPr>
          <w:bCs/>
          <w:sz w:val="28"/>
          <w:szCs w:val="28"/>
        </w:rPr>
        <w:t xml:space="preserve"> </w:t>
      </w:r>
      <w:r w:rsidR="003B1A58" w:rsidRPr="00270FCD">
        <w:rPr>
          <w:bCs/>
          <w:sz w:val="28"/>
          <w:szCs w:val="28"/>
        </w:rPr>
        <w:t>(</w:t>
      </w:r>
      <w:r w:rsidR="00CE4486" w:rsidRPr="00270FCD">
        <w:rPr>
          <w:bCs/>
          <w:sz w:val="28"/>
          <w:szCs w:val="28"/>
        </w:rPr>
        <w:t>возмещения</w:t>
      </w:r>
      <w:r w:rsidR="003B1A58" w:rsidRPr="00270FCD">
        <w:rPr>
          <w:bCs/>
          <w:sz w:val="28"/>
          <w:szCs w:val="28"/>
        </w:rPr>
        <w:t>)</w:t>
      </w:r>
      <w:r w:rsidR="0045570E" w:rsidRPr="00270FCD">
        <w:rPr>
          <w:bCs/>
          <w:sz w:val="28"/>
          <w:szCs w:val="28"/>
        </w:rPr>
        <w:t xml:space="preserve"> затрат в связи с оказанием услуг по реализации образовательных программ дошкольного и общего образования </w:t>
      </w:r>
      <w:r w:rsidRPr="00270FCD">
        <w:rPr>
          <w:sz w:val="28"/>
          <w:szCs w:val="28"/>
        </w:rPr>
        <w:t>(далее - субсидии, участники отбора, получатели субсидий).</w:t>
      </w:r>
    </w:p>
    <w:p w14:paraId="227C4CCF" w14:textId="1E75873F" w:rsidR="00D01BB2" w:rsidRPr="00270FCD" w:rsidRDefault="00D01BB2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 xml:space="preserve">1.2. </w:t>
      </w:r>
      <w:r w:rsidR="00BF14D3" w:rsidRPr="00270FCD">
        <w:rPr>
          <w:sz w:val="28"/>
          <w:szCs w:val="28"/>
        </w:rPr>
        <w:t>Порядок</w:t>
      </w:r>
      <w:r w:rsidRPr="00270FCD">
        <w:rPr>
          <w:sz w:val="28"/>
          <w:szCs w:val="28"/>
        </w:rPr>
        <w:t xml:space="preserve"> разработан на основании Областного закона Ленинградской области от 23</w:t>
      </w:r>
      <w:r w:rsidR="00270FCD">
        <w:rPr>
          <w:sz w:val="28"/>
          <w:szCs w:val="28"/>
        </w:rPr>
        <w:t xml:space="preserve"> ноября </w:t>
      </w:r>
      <w:r w:rsidRPr="00270FCD">
        <w:rPr>
          <w:sz w:val="28"/>
          <w:szCs w:val="28"/>
        </w:rPr>
        <w:t xml:space="preserve">2021 </w:t>
      </w:r>
      <w:r w:rsidR="00270FCD">
        <w:rPr>
          <w:sz w:val="28"/>
          <w:szCs w:val="28"/>
        </w:rPr>
        <w:t xml:space="preserve">года </w:t>
      </w:r>
      <w:r w:rsidRPr="00270FCD">
        <w:rPr>
          <w:sz w:val="28"/>
          <w:szCs w:val="28"/>
        </w:rPr>
        <w:t xml:space="preserve">№ 131-оз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по финансовому обеспечению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</w:t>
      </w:r>
      <w:r w:rsidR="00300FB0" w:rsidRPr="00270FCD">
        <w:rPr>
          <w:sz w:val="28"/>
          <w:szCs w:val="28"/>
        </w:rPr>
        <w:t xml:space="preserve">образования </w:t>
      </w:r>
      <w:r w:rsidRPr="00270FCD">
        <w:rPr>
          <w:sz w:val="28"/>
          <w:szCs w:val="28"/>
        </w:rPr>
        <w:t>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программам», в соответствии со</w:t>
      </w:r>
      <w:r w:rsidR="00270FCD">
        <w:rPr>
          <w:sz w:val="28"/>
          <w:szCs w:val="28"/>
        </w:rPr>
        <w:t xml:space="preserve"> </w:t>
      </w:r>
      <w:hyperlink r:id="rId6" w:anchor="8OK0LL" w:history="1">
        <w:r w:rsidRPr="00270FCD">
          <w:rPr>
            <w:rStyle w:val="a3"/>
            <w:color w:val="auto"/>
            <w:sz w:val="28"/>
            <w:szCs w:val="28"/>
            <w:u w:val="none"/>
          </w:rPr>
          <w:t>стат</w:t>
        </w:r>
        <w:r w:rsidR="00F36BC6" w:rsidRPr="00270FCD">
          <w:rPr>
            <w:rStyle w:val="a3"/>
            <w:color w:val="auto"/>
            <w:sz w:val="28"/>
            <w:szCs w:val="28"/>
            <w:u w:val="none"/>
          </w:rPr>
          <w:t>ьей</w:t>
        </w:r>
        <w:r w:rsidRPr="00270FCD">
          <w:rPr>
            <w:rStyle w:val="a3"/>
            <w:color w:val="auto"/>
            <w:sz w:val="28"/>
            <w:szCs w:val="28"/>
            <w:u w:val="none"/>
          </w:rPr>
          <w:t xml:space="preserve"> 78</w:t>
        </w:r>
      </w:hyperlink>
      <w:r w:rsidRPr="00270FCD">
        <w:rPr>
          <w:sz w:val="28"/>
          <w:szCs w:val="28"/>
        </w:rPr>
        <w:t xml:space="preserve"> Бюджетного кодекса Российской Федерации,</w:t>
      </w:r>
      <w:r w:rsidR="00270FCD">
        <w:rPr>
          <w:sz w:val="28"/>
          <w:szCs w:val="28"/>
        </w:rPr>
        <w:t xml:space="preserve"> </w:t>
      </w:r>
      <w:r w:rsidRPr="00270FCD">
        <w:rPr>
          <w:sz w:val="28"/>
          <w:szCs w:val="28"/>
        </w:rPr>
        <w:t>Федеральн</w:t>
      </w:r>
      <w:r w:rsidR="00F36BC6" w:rsidRPr="00270FCD">
        <w:rPr>
          <w:sz w:val="28"/>
          <w:szCs w:val="28"/>
        </w:rPr>
        <w:t>ым</w:t>
      </w:r>
      <w:r w:rsidRPr="00270FCD">
        <w:rPr>
          <w:sz w:val="28"/>
          <w:szCs w:val="28"/>
        </w:rPr>
        <w:t xml:space="preserve"> закон</w:t>
      </w:r>
      <w:r w:rsidR="00F36BC6" w:rsidRPr="00270FCD">
        <w:rPr>
          <w:sz w:val="28"/>
          <w:szCs w:val="28"/>
        </w:rPr>
        <w:t>ом</w:t>
      </w:r>
      <w:r w:rsidRPr="00270FCD">
        <w:rPr>
          <w:sz w:val="28"/>
          <w:szCs w:val="28"/>
        </w:rPr>
        <w:t xml:space="preserve"> от 29 декабря 2012 года </w:t>
      </w:r>
      <w:r w:rsidR="00270FCD">
        <w:rPr>
          <w:sz w:val="28"/>
          <w:szCs w:val="28"/>
        </w:rPr>
        <w:t>№</w:t>
      </w:r>
      <w:r w:rsidRPr="00270FCD">
        <w:rPr>
          <w:sz w:val="28"/>
          <w:szCs w:val="28"/>
        </w:rPr>
        <w:t xml:space="preserve"> 273-ФЗ </w:t>
      </w:r>
      <w:r w:rsidR="00270FCD">
        <w:rPr>
          <w:sz w:val="28"/>
          <w:szCs w:val="28"/>
        </w:rPr>
        <w:t>«</w:t>
      </w:r>
      <w:r w:rsidRPr="00270FCD">
        <w:rPr>
          <w:sz w:val="28"/>
          <w:szCs w:val="28"/>
        </w:rPr>
        <w:t>Об образовании в Российской Федерации</w:t>
      </w:r>
      <w:r w:rsidR="00270FCD">
        <w:rPr>
          <w:sz w:val="28"/>
          <w:szCs w:val="28"/>
        </w:rPr>
        <w:t>»</w:t>
      </w:r>
      <w:r w:rsidR="00662FD9" w:rsidRPr="00270FCD">
        <w:rPr>
          <w:sz w:val="28"/>
          <w:szCs w:val="28"/>
        </w:rPr>
        <w:t>.</w:t>
      </w:r>
    </w:p>
    <w:p w14:paraId="02C745A1" w14:textId="77777777" w:rsidR="00DB40CC" w:rsidRPr="00270FCD" w:rsidRDefault="00274FB3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1.</w:t>
      </w:r>
      <w:r w:rsidR="007F5CA8" w:rsidRPr="00270FCD">
        <w:rPr>
          <w:sz w:val="28"/>
          <w:szCs w:val="28"/>
        </w:rPr>
        <w:t>3</w:t>
      </w:r>
      <w:r w:rsidRPr="00270FCD">
        <w:rPr>
          <w:sz w:val="28"/>
          <w:szCs w:val="28"/>
        </w:rPr>
        <w:t>. Субсидии предоставляются получателям субсидии на:</w:t>
      </w:r>
    </w:p>
    <w:p w14:paraId="33CC861E" w14:textId="78B195E8" w:rsidR="00DB40CC" w:rsidRPr="00270FCD" w:rsidRDefault="0045570E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 xml:space="preserve">- </w:t>
      </w:r>
      <w:r w:rsidR="00274FB3" w:rsidRPr="00270FCD">
        <w:rPr>
          <w:sz w:val="28"/>
          <w:szCs w:val="28"/>
        </w:rPr>
        <w:t>расходы на оплату труда работников;</w:t>
      </w:r>
    </w:p>
    <w:p w14:paraId="4841F115" w14:textId="6F864826" w:rsidR="00DB40CC" w:rsidRPr="00270FCD" w:rsidRDefault="0045570E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lastRenderedPageBreak/>
        <w:t xml:space="preserve">- </w:t>
      </w:r>
      <w:r w:rsidR="00274FB3" w:rsidRPr="00270FCD">
        <w:rPr>
          <w:sz w:val="28"/>
          <w:szCs w:val="28"/>
        </w:rPr>
        <w:t>расходы на приобретение учебников и учебных пособий, средств обучения, игр, игрушек.</w:t>
      </w:r>
    </w:p>
    <w:p w14:paraId="0B2AD5DF" w14:textId="77777777" w:rsidR="00DB40CC" w:rsidRPr="00270FCD" w:rsidRDefault="00274FB3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1.</w:t>
      </w:r>
      <w:r w:rsidR="007F5CA8" w:rsidRPr="00270FCD">
        <w:rPr>
          <w:sz w:val="28"/>
          <w:szCs w:val="28"/>
        </w:rPr>
        <w:t>4</w:t>
      </w:r>
      <w:r w:rsidRPr="00270FCD">
        <w:rPr>
          <w:sz w:val="28"/>
          <w:szCs w:val="28"/>
        </w:rPr>
        <w:t>. К категории получателей субсидий относятся юридические лица (за исключением государственных (муниципальных) учреждений</w:t>
      </w:r>
      <w:r w:rsidR="0018669F" w:rsidRPr="00270FCD">
        <w:rPr>
          <w:sz w:val="28"/>
          <w:szCs w:val="28"/>
        </w:rPr>
        <w:t>),</w:t>
      </w:r>
      <w:r w:rsidR="001010A8" w:rsidRPr="00270FCD">
        <w:rPr>
          <w:sz w:val="28"/>
          <w:szCs w:val="28"/>
        </w:rPr>
        <w:t xml:space="preserve"> индивидуальные предприниматели</w:t>
      </w:r>
      <w:r w:rsidR="0045570E" w:rsidRPr="00270FCD">
        <w:rPr>
          <w:sz w:val="28"/>
          <w:szCs w:val="28"/>
        </w:rPr>
        <w:t xml:space="preserve"> </w:t>
      </w:r>
      <w:r w:rsidR="0018669F" w:rsidRPr="00270FCD">
        <w:rPr>
          <w:sz w:val="28"/>
          <w:szCs w:val="28"/>
        </w:rPr>
        <w:t>реализующие</w:t>
      </w:r>
      <w:r w:rsidRPr="00270FCD">
        <w:rPr>
          <w:sz w:val="28"/>
          <w:szCs w:val="28"/>
        </w:rPr>
        <w:t xml:space="preserve"> образовательные программы дошкольного и общего образования.</w:t>
      </w:r>
    </w:p>
    <w:p w14:paraId="055B7AB2" w14:textId="77777777" w:rsidR="00DB40CC" w:rsidRPr="00270FCD" w:rsidRDefault="00274FB3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Субсидии предоставляются получателям субсидий, соответствующим одновременно следующим критериям:</w:t>
      </w:r>
    </w:p>
    <w:p w14:paraId="15737605" w14:textId="1F569908" w:rsidR="00751952" w:rsidRPr="00270FCD" w:rsidRDefault="004107EE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FB3" w:rsidRPr="00270FCD">
        <w:rPr>
          <w:sz w:val="28"/>
          <w:szCs w:val="28"/>
        </w:rPr>
        <w:t xml:space="preserve">получатель субсидии зарегистрирован в установленном порядке в качестве налогоплательщика на территории </w:t>
      </w:r>
      <w:r w:rsidR="00751952" w:rsidRPr="00270FCD">
        <w:rPr>
          <w:sz w:val="28"/>
          <w:szCs w:val="28"/>
        </w:rPr>
        <w:t xml:space="preserve">Выборгского района </w:t>
      </w:r>
      <w:r w:rsidR="00274FB3" w:rsidRPr="00270FCD">
        <w:rPr>
          <w:sz w:val="28"/>
          <w:szCs w:val="28"/>
        </w:rPr>
        <w:t>Ленинградской области;</w:t>
      </w:r>
    </w:p>
    <w:p w14:paraId="66EEC271" w14:textId="77777777" w:rsidR="004107EE" w:rsidRDefault="004107EE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FB3" w:rsidRPr="00270FCD">
        <w:rPr>
          <w:sz w:val="28"/>
          <w:szCs w:val="28"/>
        </w:rPr>
        <w:t>получатель субсидии имеет лицензию на осуществление образовательной деятельности по образовательным программам дошкольного и общего образования;</w:t>
      </w:r>
    </w:p>
    <w:p w14:paraId="4F160DB7" w14:textId="6F8BF2CE" w:rsidR="00751952" w:rsidRPr="00270FCD" w:rsidRDefault="004107EE" w:rsidP="00270FCD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FB3" w:rsidRPr="00270FCD">
        <w:rPr>
          <w:sz w:val="28"/>
          <w:szCs w:val="28"/>
        </w:rPr>
        <w:t>получатель субсидии имеет государственную аккредитацию по соответствующим образовательным программам в соответствии с действующим законодательством.</w:t>
      </w:r>
    </w:p>
    <w:p w14:paraId="065DFA96" w14:textId="77777777" w:rsidR="00DB40CC" w:rsidRPr="00270FCD" w:rsidRDefault="00274FB3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1.</w:t>
      </w:r>
      <w:r w:rsidR="007F5CA8" w:rsidRPr="00270FCD">
        <w:rPr>
          <w:sz w:val="28"/>
          <w:szCs w:val="28"/>
        </w:rPr>
        <w:t>5</w:t>
      </w:r>
      <w:r w:rsidRPr="00270FCD">
        <w:rPr>
          <w:sz w:val="28"/>
          <w:szCs w:val="28"/>
        </w:rPr>
        <w:t xml:space="preserve">. Субсидии предоставляются в целях возмещения </w:t>
      </w:r>
      <w:r w:rsidR="0018669F" w:rsidRPr="00270FCD">
        <w:rPr>
          <w:sz w:val="28"/>
          <w:szCs w:val="28"/>
        </w:rPr>
        <w:t xml:space="preserve">(финансового обеспечения) </w:t>
      </w:r>
      <w:r w:rsidRPr="00270FCD">
        <w:rPr>
          <w:sz w:val="28"/>
          <w:szCs w:val="28"/>
        </w:rPr>
        <w:t>затрат в связи с оказанием услуг по реализации образовательных программ дошкольного и общего образования.</w:t>
      </w:r>
    </w:p>
    <w:p w14:paraId="15A9AE4A" w14:textId="1C9CF615" w:rsidR="00274FB3" w:rsidRDefault="00274FB3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1.</w:t>
      </w:r>
      <w:r w:rsidR="007F5CA8" w:rsidRPr="00270FCD">
        <w:rPr>
          <w:sz w:val="28"/>
          <w:szCs w:val="28"/>
        </w:rPr>
        <w:t>6</w:t>
      </w:r>
      <w:r w:rsidRPr="00270FCD">
        <w:rPr>
          <w:sz w:val="28"/>
          <w:szCs w:val="28"/>
        </w:rPr>
        <w:t xml:space="preserve">. Главным распорядителем средств является комитет </w:t>
      </w:r>
      <w:r w:rsidR="00DB40CC" w:rsidRPr="00270FCD">
        <w:rPr>
          <w:sz w:val="28"/>
          <w:szCs w:val="28"/>
        </w:rPr>
        <w:t xml:space="preserve">образования администрации муниципального образования «Выборгский район» Ленинградской области </w:t>
      </w:r>
      <w:r w:rsidRPr="00270FCD">
        <w:rPr>
          <w:sz w:val="28"/>
          <w:szCs w:val="28"/>
        </w:rPr>
        <w:t xml:space="preserve">(далее - комитет), осуществляющий предоставление субсидий в пределах бюджетных ассигнований, предусмотренных в бюджете </w:t>
      </w:r>
      <w:r w:rsidR="00ED445D" w:rsidRPr="00270FCD">
        <w:rPr>
          <w:sz w:val="28"/>
          <w:szCs w:val="28"/>
        </w:rPr>
        <w:t xml:space="preserve">муниципального образования «Выборгский район» </w:t>
      </w:r>
      <w:r w:rsidRPr="00270FCD">
        <w:rPr>
          <w:sz w:val="28"/>
          <w:szCs w:val="28"/>
        </w:rPr>
        <w:t>Ленинградской области на соответствующий финансовый год и на плановый период, и лимитов бюджетных обязательств</w:t>
      </w:r>
      <w:r w:rsidR="00C57E84" w:rsidRPr="00270FCD">
        <w:rPr>
          <w:sz w:val="28"/>
          <w:szCs w:val="28"/>
        </w:rPr>
        <w:t xml:space="preserve"> на указанные цели</w:t>
      </w:r>
      <w:r w:rsidRPr="00270FCD">
        <w:rPr>
          <w:sz w:val="28"/>
          <w:szCs w:val="28"/>
        </w:rPr>
        <w:t>, утвержденных в установленном порядке.</w:t>
      </w:r>
    </w:p>
    <w:p w14:paraId="298FFBB7" w14:textId="1CECDBFA" w:rsidR="00192D36" w:rsidRPr="00270FCD" w:rsidRDefault="00274FB3" w:rsidP="004107EE">
      <w:pPr>
        <w:pStyle w:val="formattext"/>
        <w:spacing w:before="12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70FCD">
        <w:rPr>
          <w:sz w:val="28"/>
          <w:szCs w:val="28"/>
        </w:rPr>
        <w:t>1.</w:t>
      </w:r>
      <w:r w:rsidR="00F36BC6" w:rsidRPr="00270FCD">
        <w:rPr>
          <w:sz w:val="28"/>
          <w:szCs w:val="28"/>
        </w:rPr>
        <w:t>7</w:t>
      </w:r>
      <w:r w:rsidRPr="00270FCD">
        <w:rPr>
          <w:sz w:val="28"/>
          <w:szCs w:val="28"/>
        </w:rPr>
        <w:t>. Получатели субсидий определяются по результатам отбора. Способом проведения отбора является запрос заявок.</w:t>
      </w:r>
      <w:r w:rsidR="007F5CA8" w:rsidRPr="00270FCD">
        <w:rPr>
          <w:sz w:val="28"/>
          <w:szCs w:val="28"/>
        </w:rPr>
        <w:t xml:space="preserve"> Порядок и условия отбора определяются </w:t>
      </w:r>
      <w:r w:rsidR="00877BC1" w:rsidRPr="00270FCD">
        <w:rPr>
          <w:sz w:val="28"/>
          <w:szCs w:val="28"/>
        </w:rPr>
        <w:t xml:space="preserve">администрацией </w:t>
      </w:r>
      <w:r w:rsidR="00F36BC6" w:rsidRPr="00270FCD">
        <w:rPr>
          <w:sz w:val="28"/>
          <w:szCs w:val="28"/>
        </w:rPr>
        <w:t>муниципального образования</w:t>
      </w:r>
      <w:r w:rsidR="007F5CA8" w:rsidRPr="00270FCD">
        <w:rPr>
          <w:sz w:val="28"/>
          <w:szCs w:val="28"/>
        </w:rPr>
        <w:t xml:space="preserve"> «Выборгский район»</w:t>
      </w:r>
      <w:r w:rsidR="00F36BC6" w:rsidRPr="00270FCD">
        <w:rPr>
          <w:sz w:val="28"/>
          <w:szCs w:val="28"/>
        </w:rPr>
        <w:t xml:space="preserve"> Ленинградской области (далее - администрацией МО</w:t>
      </w:r>
      <w:r w:rsidR="004107EE">
        <w:rPr>
          <w:sz w:val="28"/>
          <w:szCs w:val="28"/>
        </w:rPr>
        <w:t xml:space="preserve"> «</w:t>
      </w:r>
      <w:r w:rsidR="00F36BC6" w:rsidRPr="00270FCD">
        <w:rPr>
          <w:sz w:val="28"/>
          <w:szCs w:val="28"/>
        </w:rPr>
        <w:t>Выборгский район»)</w:t>
      </w:r>
      <w:r w:rsidR="007F5CA8" w:rsidRPr="00270FCD">
        <w:rPr>
          <w:sz w:val="28"/>
          <w:szCs w:val="28"/>
        </w:rPr>
        <w:t xml:space="preserve">. </w:t>
      </w:r>
    </w:p>
    <w:p w14:paraId="23BF1BE4" w14:textId="054AB05C" w:rsidR="00274FB3" w:rsidRPr="004107EE" w:rsidRDefault="00CB1202" w:rsidP="004107EE">
      <w:pPr>
        <w:spacing w:before="240" w:after="24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0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74FB3" w:rsidRPr="00410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Требования к отчетности</w:t>
      </w:r>
      <w:r w:rsidRPr="00410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определяются администрацией МО «Выборгский район»</w:t>
      </w:r>
      <w:r w:rsidR="004107EE" w:rsidRPr="004107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759DB0D3" w14:textId="77777777" w:rsidR="00CB1202" w:rsidRPr="00270FCD" w:rsidRDefault="00CB1202" w:rsidP="004107EE">
      <w:pPr>
        <w:spacing w:before="240" w:after="24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74FB3"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F300F9" w:rsidRPr="00270FCD">
        <w:rPr>
          <w:rFonts w:ascii="Times New Roman" w:hAnsi="Times New Roman" w:cs="Times New Roman"/>
          <w:sz w:val="28"/>
          <w:szCs w:val="28"/>
        </w:rPr>
        <w:t xml:space="preserve">Главный распорядитель (распорядитель) бюджетных средств, предоставляющий субсидию и орган муниципального финансового контроля осуществляют проверку соблюдения условий, целей и порядка предоставления субсидий их получателями. </w:t>
      </w:r>
      <w:r w:rsidR="00274FB3"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Требования об осуществлении контроля за соблюдением условий, целей и порядка предоставления </w:t>
      </w:r>
      <w:r w:rsidR="00274FB3"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субсидий и ответственность за их нарушение</w:t>
      </w:r>
      <w:r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определяются администрацией МО «Выборгский район»</w:t>
      </w:r>
    </w:p>
    <w:p w14:paraId="29B3A60E" w14:textId="273A48F5" w:rsidR="00274FB3" w:rsidRPr="00F300F9" w:rsidRDefault="00F300F9" w:rsidP="004107EE">
      <w:pPr>
        <w:spacing w:after="24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0FCD">
        <w:rPr>
          <w:rFonts w:ascii="Times New Roman" w:hAnsi="Times New Roman" w:cs="Times New Roman"/>
          <w:sz w:val="28"/>
          <w:szCs w:val="28"/>
        </w:rPr>
        <w:t>4. Не использованные в отчетном финансовом году получателем субсидий остатки субсидий подлежат возврату в текущем финансовом году в порядке и в случаях, установленных администрацией</w:t>
      </w:r>
      <w:r w:rsidR="00877BC1" w:rsidRPr="00270FCD">
        <w:rPr>
          <w:rFonts w:ascii="Times New Roman" w:hAnsi="Times New Roman" w:cs="Times New Roman"/>
          <w:sz w:val="28"/>
          <w:szCs w:val="28"/>
        </w:rPr>
        <w:t xml:space="preserve"> </w:t>
      </w:r>
      <w:r w:rsidR="00877BC1" w:rsidRPr="00270F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«Выборгский район».</w:t>
      </w:r>
    </w:p>
    <w:sectPr w:rsidR="00274FB3" w:rsidRPr="00F300F9" w:rsidSect="00270FCD">
      <w:footerReference w:type="default" r:id="rId7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A54CC" w14:textId="77777777" w:rsidR="009C093B" w:rsidRDefault="009C093B" w:rsidP="008C7292">
      <w:pPr>
        <w:spacing w:after="0" w:line="240" w:lineRule="auto"/>
      </w:pPr>
      <w:r>
        <w:separator/>
      </w:r>
    </w:p>
  </w:endnote>
  <w:endnote w:type="continuationSeparator" w:id="0">
    <w:p w14:paraId="65E68619" w14:textId="77777777" w:rsidR="009C093B" w:rsidRDefault="009C093B" w:rsidP="008C7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68109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68B2E8" w14:textId="77777777" w:rsidR="008C7292" w:rsidRPr="008C7292" w:rsidRDefault="008C7292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C729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729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7292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C729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CA42DF9" w14:textId="77777777" w:rsidR="008C7292" w:rsidRDefault="008C72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31DBC" w14:textId="77777777" w:rsidR="009C093B" w:rsidRDefault="009C093B" w:rsidP="008C7292">
      <w:pPr>
        <w:spacing w:after="0" w:line="240" w:lineRule="auto"/>
      </w:pPr>
      <w:r>
        <w:separator/>
      </w:r>
    </w:p>
  </w:footnote>
  <w:footnote w:type="continuationSeparator" w:id="0">
    <w:p w14:paraId="154BCB77" w14:textId="77777777" w:rsidR="009C093B" w:rsidRDefault="009C093B" w:rsidP="008C7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A63"/>
    <w:rsid w:val="00013658"/>
    <w:rsid w:val="00014919"/>
    <w:rsid w:val="00026814"/>
    <w:rsid w:val="0009262D"/>
    <w:rsid w:val="000A7EEA"/>
    <w:rsid w:val="000C07D1"/>
    <w:rsid w:val="000D7B60"/>
    <w:rsid w:val="001010A8"/>
    <w:rsid w:val="00107494"/>
    <w:rsid w:val="00167572"/>
    <w:rsid w:val="0018669F"/>
    <w:rsid w:val="00192D36"/>
    <w:rsid w:val="002014E0"/>
    <w:rsid w:val="00211457"/>
    <w:rsid w:val="00237FFB"/>
    <w:rsid w:val="00255E0B"/>
    <w:rsid w:val="00270FCD"/>
    <w:rsid w:val="00274FB3"/>
    <w:rsid w:val="00284B25"/>
    <w:rsid w:val="00300FB0"/>
    <w:rsid w:val="00360AE7"/>
    <w:rsid w:val="003A5873"/>
    <w:rsid w:val="003B1A58"/>
    <w:rsid w:val="003E3C28"/>
    <w:rsid w:val="004107EE"/>
    <w:rsid w:val="0045570E"/>
    <w:rsid w:val="00460400"/>
    <w:rsid w:val="004A1794"/>
    <w:rsid w:val="004A4C49"/>
    <w:rsid w:val="0050099D"/>
    <w:rsid w:val="00587118"/>
    <w:rsid w:val="00592295"/>
    <w:rsid w:val="005A2A63"/>
    <w:rsid w:val="005B1FB5"/>
    <w:rsid w:val="00637BA3"/>
    <w:rsid w:val="00662FD9"/>
    <w:rsid w:val="00690BD8"/>
    <w:rsid w:val="00694DB6"/>
    <w:rsid w:val="006C7A99"/>
    <w:rsid w:val="00700214"/>
    <w:rsid w:val="00714373"/>
    <w:rsid w:val="00721DD6"/>
    <w:rsid w:val="00751952"/>
    <w:rsid w:val="007D5CA2"/>
    <w:rsid w:val="007F5CA8"/>
    <w:rsid w:val="0082461F"/>
    <w:rsid w:val="00877BC1"/>
    <w:rsid w:val="008A6872"/>
    <w:rsid w:val="008A7207"/>
    <w:rsid w:val="008B2280"/>
    <w:rsid w:val="008C7292"/>
    <w:rsid w:val="008E0F13"/>
    <w:rsid w:val="008E2753"/>
    <w:rsid w:val="008F195A"/>
    <w:rsid w:val="00910BC6"/>
    <w:rsid w:val="009378AD"/>
    <w:rsid w:val="0097194A"/>
    <w:rsid w:val="009761E4"/>
    <w:rsid w:val="009C093B"/>
    <w:rsid w:val="009E25C9"/>
    <w:rsid w:val="00A2616C"/>
    <w:rsid w:val="00A655A6"/>
    <w:rsid w:val="00B3126F"/>
    <w:rsid w:val="00BE1B9F"/>
    <w:rsid w:val="00BF14D3"/>
    <w:rsid w:val="00C00242"/>
    <w:rsid w:val="00C54B6F"/>
    <w:rsid w:val="00C57E84"/>
    <w:rsid w:val="00CB1202"/>
    <w:rsid w:val="00CE4486"/>
    <w:rsid w:val="00CF3E91"/>
    <w:rsid w:val="00D01BB2"/>
    <w:rsid w:val="00D05A14"/>
    <w:rsid w:val="00D37003"/>
    <w:rsid w:val="00D760C4"/>
    <w:rsid w:val="00DB40CC"/>
    <w:rsid w:val="00DB6591"/>
    <w:rsid w:val="00DF4835"/>
    <w:rsid w:val="00E041B8"/>
    <w:rsid w:val="00E67358"/>
    <w:rsid w:val="00E90861"/>
    <w:rsid w:val="00EA26B4"/>
    <w:rsid w:val="00ED445D"/>
    <w:rsid w:val="00F045DF"/>
    <w:rsid w:val="00F10595"/>
    <w:rsid w:val="00F300F9"/>
    <w:rsid w:val="00F36BC6"/>
    <w:rsid w:val="00F8393F"/>
    <w:rsid w:val="00FC25C8"/>
    <w:rsid w:val="00FC76E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18B1"/>
  <w15:docId w15:val="{927C6520-A5C9-4059-BA60-19EB96AF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1DD6"/>
  </w:style>
  <w:style w:type="paragraph" w:styleId="1">
    <w:name w:val="heading 1"/>
    <w:basedOn w:val="a"/>
    <w:next w:val="a"/>
    <w:link w:val="10"/>
    <w:uiPriority w:val="9"/>
    <w:qFormat/>
    <w:rsid w:val="008B22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4F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74F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F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4FB3"/>
    <w:rPr>
      <w:color w:val="0000FF"/>
      <w:u w:val="single"/>
    </w:rPr>
  </w:style>
  <w:style w:type="paragraph" w:customStyle="1" w:styleId="headertext">
    <w:name w:val="headertext"/>
    <w:basedOn w:val="a"/>
    <w:rsid w:val="00274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4F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751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51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1952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255E0B"/>
    <w:rPr>
      <w:color w:val="954F72" w:themeColor="followedHyperlink"/>
      <w:u w:val="single"/>
    </w:rPr>
  </w:style>
  <w:style w:type="paragraph" w:customStyle="1" w:styleId="ConsPlusTitle">
    <w:name w:val="ConsPlusTitle"/>
    <w:rsid w:val="000D7B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22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8C7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C7292"/>
  </w:style>
  <w:style w:type="paragraph" w:styleId="a9">
    <w:name w:val="footer"/>
    <w:basedOn w:val="a"/>
    <w:link w:val="aa"/>
    <w:uiPriority w:val="99"/>
    <w:unhideWhenUsed/>
    <w:rsid w:val="008C7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C7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2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4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0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8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37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2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77314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89582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48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7144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Талик Е.В.</dc:creator>
  <cp:keywords/>
  <dc:description/>
  <cp:lastModifiedBy>Елена П. Дымша</cp:lastModifiedBy>
  <cp:revision>80</cp:revision>
  <cp:lastPrinted>2022-11-11T06:39:00Z</cp:lastPrinted>
  <dcterms:created xsi:type="dcterms:W3CDTF">2021-12-28T06:56:00Z</dcterms:created>
  <dcterms:modified xsi:type="dcterms:W3CDTF">2022-12-06T09:20:00Z</dcterms:modified>
</cp:coreProperties>
</file>