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9" w:rsidRDefault="006F7A69" w:rsidP="006F7A6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F7A69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69" w:rsidRDefault="006F7A69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69" w:rsidRDefault="006F7A69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6F7A69" w:rsidRDefault="006F7A69" w:rsidP="006F7A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ПРОТИВОДЕЙСТВИЮ ТЕРРОРИЗМУ</w:t>
      </w:r>
    </w:p>
    <w:p w:rsidR="006F7A69" w:rsidRDefault="006F7A69" w:rsidP="006F7A69">
      <w:pPr>
        <w:pStyle w:val="ConsPlusNormal"/>
        <w:jc w:val="center"/>
      </w:pPr>
    </w:p>
    <w:p w:rsidR="006F7A69" w:rsidRDefault="006F7A69" w:rsidP="006F7A69">
      <w:pPr>
        <w:pStyle w:val="ConsPlusNormal"/>
        <w:jc w:val="center"/>
      </w:pPr>
      <w:r>
        <w:t>Список изменяющих документов</w:t>
      </w:r>
    </w:p>
    <w:p w:rsidR="006F7A69" w:rsidRDefault="006F7A69" w:rsidP="006F7A6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6F7A69" w:rsidRDefault="006F7A69" w:rsidP="006F7A69">
      <w:pPr>
        <w:pStyle w:val="ConsPlusNormal"/>
        <w:jc w:val="center"/>
      </w:pPr>
      <w:r>
        <w:t xml:space="preserve">от 04.11.2007 </w:t>
      </w:r>
      <w:hyperlink r:id="rId5" w:history="1">
        <w:r>
          <w:rPr>
            <w:color w:val="0000FF"/>
          </w:rPr>
          <w:t>N 1470</w:t>
        </w:r>
      </w:hyperlink>
      <w:r>
        <w:t xml:space="preserve">, от 29.02.2008 </w:t>
      </w:r>
      <w:hyperlink r:id="rId6" w:history="1">
        <w:r>
          <w:rPr>
            <w:color w:val="0000FF"/>
          </w:rPr>
          <w:t>N 284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08.08.2008 </w:t>
      </w:r>
      <w:hyperlink r:id="rId7" w:history="1">
        <w:r>
          <w:rPr>
            <w:color w:val="0000FF"/>
          </w:rPr>
          <w:t>N 1188</w:t>
        </w:r>
      </w:hyperlink>
      <w:r>
        <w:t xml:space="preserve">, от 04.06.2009 </w:t>
      </w:r>
      <w:hyperlink r:id="rId8" w:history="1">
        <w:r>
          <w:rPr>
            <w:color w:val="0000FF"/>
          </w:rPr>
          <w:t>N 631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10.11.2009 </w:t>
      </w:r>
      <w:hyperlink r:id="rId9" w:history="1">
        <w:r>
          <w:rPr>
            <w:color w:val="0000FF"/>
          </w:rPr>
          <w:t>N 1267</w:t>
        </w:r>
      </w:hyperlink>
      <w:r>
        <w:t xml:space="preserve">, от 22.04.2010 </w:t>
      </w:r>
      <w:hyperlink r:id="rId10" w:history="1">
        <w:r>
          <w:rPr>
            <w:color w:val="0000FF"/>
          </w:rPr>
          <w:t>N 500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08.10.2010 </w:t>
      </w:r>
      <w:hyperlink r:id="rId11" w:history="1">
        <w:r>
          <w:rPr>
            <w:color w:val="0000FF"/>
          </w:rPr>
          <w:t>N 1222</w:t>
        </w:r>
      </w:hyperlink>
      <w:r>
        <w:t xml:space="preserve">, от 02.09.2012 </w:t>
      </w:r>
      <w:hyperlink r:id="rId12" w:history="1">
        <w:r>
          <w:rPr>
            <w:color w:val="0000FF"/>
          </w:rPr>
          <w:t>N 1258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26.06.2013 </w:t>
      </w:r>
      <w:hyperlink r:id="rId13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14" w:history="1">
        <w:r>
          <w:rPr>
            <w:color w:val="0000FF"/>
          </w:rPr>
          <w:t>N 479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6F7A69" w:rsidRDefault="006F7A69" w:rsidP="006F7A69">
      <w:pPr>
        <w:pStyle w:val="ConsPlusNormal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6F7A69" w:rsidRDefault="006F7A69" w:rsidP="006F7A69">
      <w:pPr>
        <w:pStyle w:val="ConsPlusNormal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bookmarkStart w:id="0" w:name="Par23"/>
      <w:bookmarkEnd w:id="0"/>
      <w: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t>контртеррористическими</w:t>
      </w:r>
      <w:proofErr w:type="spellEnd"/>
      <w:r>
        <w:t xml:space="preserve"> операциями образовать:</w:t>
      </w:r>
    </w:p>
    <w:p w:rsidR="006F7A69" w:rsidRDefault="006F7A69" w:rsidP="006F7A69">
      <w:pPr>
        <w:pStyle w:val="ConsPlusNormal"/>
        <w:ind w:firstLine="540"/>
        <w:jc w:val="both"/>
      </w:pPr>
      <w:r>
        <w:t>а) в составе Комитета - Федеральный оперативный штаб;</w:t>
      </w:r>
    </w:p>
    <w:p w:rsidR="006F7A69" w:rsidRDefault="006F7A69" w:rsidP="006F7A69">
      <w:pPr>
        <w:pStyle w:val="ConsPlusNormal"/>
        <w:ind w:firstLine="540"/>
        <w:jc w:val="both"/>
      </w:pPr>
      <w:r>
        <w:t>б) оперативные штабы в субъектах Российской Федерации.</w:t>
      </w:r>
    </w:p>
    <w:p w:rsidR="006F7A69" w:rsidRDefault="006F7A69" w:rsidP="006F7A69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</w:t>
      </w:r>
      <w:proofErr w:type="spellStart"/>
      <w:r>
        <w:t>контртеррористических</w:t>
      </w:r>
      <w:proofErr w:type="spellEnd"/>
      <w:r>
        <w:t xml:space="preserve"> операций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 (далее - Объединенная группировка).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</w:t>
      </w:r>
      <w:proofErr w:type="spellStart"/>
      <w:r>
        <w:t>контртеррористических</w:t>
      </w:r>
      <w:proofErr w:type="spellEnd"/>
      <w:r>
        <w:t xml:space="preserve"> операций.</w:t>
      </w:r>
    </w:p>
    <w:p w:rsidR="006F7A69" w:rsidRDefault="006F7A69" w:rsidP="006F7A69">
      <w:pPr>
        <w:pStyle w:val="ConsPlusNormal"/>
        <w:ind w:firstLine="540"/>
        <w:jc w:val="both"/>
      </w:pPr>
      <w:proofErr w:type="gramStart"/>
      <w: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proofErr w:type="gramEnd"/>
    </w:p>
    <w:p w:rsidR="006F7A69" w:rsidRDefault="006F7A69" w:rsidP="006F7A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6F7A69" w:rsidRDefault="006F7A69" w:rsidP="006F7A69">
      <w:pPr>
        <w:pStyle w:val="ConsPlusNormal"/>
        <w:ind w:firstLine="540"/>
        <w:jc w:val="both"/>
      </w:pPr>
      <w:r>
        <w:t>5. Установить, что:</w:t>
      </w:r>
    </w:p>
    <w:p w:rsidR="006F7A69" w:rsidRDefault="006F7A69" w:rsidP="006F7A69">
      <w:pPr>
        <w:pStyle w:val="ConsPlusNormal"/>
        <w:ind w:firstLine="540"/>
        <w:jc w:val="both"/>
      </w:pPr>
      <w:proofErr w:type="gramStart"/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6F7A69" w:rsidRDefault="006F7A69" w:rsidP="006F7A69">
      <w:pPr>
        <w:pStyle w:val="ConsPlusNormal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6F7A69" w:rsidRDefault="006F7A69" w:rsidP="006F7A69">
      <w:pPr>
        <w:pStyle w:val="ConsPlusNormal"/>
        <w:ind w:firstLine="540"/>
        <w:jc w:val="both"/>
      </w:pPr>
      <w:r>
        <w:t>6. Установить, что:</w:t>
      </w:r>
    </w:p>
    <w:p w:rsidR="006F7A69" w:rsidRDefault="006F7A69" w:rsidP="006F7A69">
      <w:pPr>
        <w:pStyle w:val="ConsPlusNormal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</w:t>
      </w:r>
      <w:r>
        <w:lastRenderedPageBreak/>
        <w:t>соответствующих субъектах Российской Федерации, если председателем Комитета не принято иное решение;</w:t>
      </w:r>
    </w:p>
    <w:p w:rsidR="006F7A69" w:rsidRDefault="006F7A69" w:rsidP="006F7A69">
      <w:pPr>
        <w:pStyle w:val="ConsPlusNormal"/>
        <w:jc w:val="both"/>
      </w:pPr>
      <w:r>
        <w:t xml:space="preserve">(в ред. Указов Президента РФ от 02.08.2006 </w:t>
      </w:r>
      <w:hyperlink r:id="rId17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18" w:history="1">
        <w:r>
          <w:rPr>
            <w:color w:val="0000FF"/>
          </w:rPr>
          <w:t>N 1267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в) утратил силу с 1 октября 2009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6F7A69" w:rsidRDefault="006F7A69" w:rsidP="006F7A69">
      <w:pPr>
        <w:pStyle w:val="ConsPlusNormal"/>
        <w:ind w:firstLine="540"/>
        <w:jc w:val="both"/>
      </w:pPr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6F7A69" w:rsidRDefault="006F7A69" w:rsidP="006F7A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02.08.2006 N 832с,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7. Утратил силу со 2 августа 2006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6F7A69" w:rsidRDefault="006F7A69" w:rsidP="006F7A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6F7A69" w:rsidRDefault="006F7A69" w:rsidP="006F7A69">
      <w:pPr>
        <w:pStyle w:val="ConsPlusNormal"/>
        <w:ind w:firstLine="540"/>
        <w:jc w:val="both"/>
      </w:pPr>
      <w: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>
        <w:t>ии и ее</w:t>
      </w:r>
      <w:proofErr w:type="gramEnd"/>
      <w:r>
        <w:t xml:space="preserve"> состава.</w:t>
      </w:r>
    </w:p>
    <w:p w:rsidR="006F7A69" w:rsidRDefault="006F7A69" w:rsidP="006F7A69">
      <w:pPr>
        <w:pStyle w:val="ConsPlusNormal"/>
        <w:ind w:firstLine="540"/>
        <w:jc w:val="both"/>
      </w:pPr>
      <w: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6F7A69" w:rsidRDefault="006F7A69" w:rsidP="006F7A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8.1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hyperlink w:anchor="Par23" w:history="1">
        <w:r>
          <w:rPr>
            <w:color w:val="0000FF"/>
          </w:rPr>
          <w:t>пункте 4</w:t>
        </w:r>
      </w:hyperlink>
      <w:r>
        <w:t xml:space="preserve">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6F7A69" w:rsidRDefault="006F7A69" w:rsidP="006F7A69">
      <w:pPr>
        <w:pStyle w:val="ConsPlusNormal"/>
        <w:ind w:firstLine="540"/>
        <w:jc w:val="both"/>
      </w:pPr>
      <w:r>
        <w:t>10. Утвердить прилагаемые: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а) </w:t>
      </w:r>
      <w:hyperlink w:anchor="Par107" w:history="1">
        <w:r>
          <w:rPr>
            <w:color w:val="0000FF"/>
          </w:rPr>
          <w:t>Положение</w:t>
        </w:r>
      </w:hyperlink>
      <w:r>
        <w:t xml:space="preserve"> о Национальном антитеррористическом комитете;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б) утратил силу со 2 сентября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в) </w:t>
      </w:r>
      <w:hyperlink w:anchor="Par168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г) </w:t>
      </w:r>
      <w:hyperlink w:anchor="Par196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6F7A69" w:rsidRDefault="006F7A69" w:rsidP="006F7A69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w:anchor="Par237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6F7A69" w:rsidRDefault="006F7A69" w:rsidP="006F7A69">
      <w:pPr>
        <w:pStyle w:val="ConsPlusNormal"/>
        <w:jc w:val="both"/>
      </w:pPr>
      <w:r>
        <w:t xml:space="preserve">(в ред. Указов Президента РФ от 02.08.2006 </w:t>
      </w:r>
      <w:hyperlink r:id="rId27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8" w:history="1">
        <w:r>
          <w:rPr>
            <w:color w:val="0000FF"/>
          </w:rPr>
          <w:t>N 1267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е) утратил силу с 1 октября 2009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6F7A69" w:rsidRDefault="006F7A69" w:rsidP="006F7A69">
      <w:pPr>
        <w:pStyle w:val="ConsPlusNormal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6F7A69" w:rsidRDefault="006F7A69" w:rsidP="006F7A69">
      <w:pPr>
        <w:pStyle w:val="ConsPlusNormal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6F7A69" w:rsidRDefault="006F7A69" w:rsidP="006F7A69">
      <w:pPr>
        <w:pStyle w:val="ConsPlusNormal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6F7A69" w:rsidRDefault="006F7A69" w:rsidP="006F7A69">
      <w:pPr>
        <w:pStyle w:val="ConsPlusNormal"/>
        <w:ind w:firstLine="540"/>
        <w:jc w:val="both"/>
      </w:pPr>
      <w:r>
        <w:t>12. Установить, что:</w:t>
      </w:r>
    </w:p>
    <w:p w:rsidR="006F7A69" w:rsidRDefault="006F7A69" w:rsidP="006F7A69">
      <w:pPr>
        <w:pStyle w:val="ConsPlusNormal"/>
        <w:ind w:firstLine="540"/>
        <w:jc w:val="both"/>
      </w:pPr>
      <w:r>
        <w:t>а)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 утверждаются председателем Комитета;</w:t>
      </w:r>
    </w:p>
    <w:p w:rsidR="006F7A69" w:rsidRDefault="006F7A69" w:rsidP="006F7A69">
      <w:pPr>
        <w:pStyle w:val="ConsPlusNormal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r>
        <w:t>13. Увеличить штатную численность центрального аппарата:</w:t>
      </w:r>
    </w:p>
    <w:p w:rsidR="006F7A69" w:rsidRDefault="006F7A69" w:rsidP="006F7A69">
      <w:pPr>
        <w:pStyle w:val="ConsPlusNormal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6F7A69" w:rsidRDefault="006F7A69" w:rsidP="006F7A69">
      <w:pPr>
        <w:pStyle w:val="ConsPlusNormal"/>
        <w:ind w:firstLine="540"/>
        <w:jc w:val="both"/>
      </w:pPr>
      <w:r>
        <w:t>б) Федеральной службы охраны Российской Федерации - на 7 единиц.</w:t>
      </w:r>
    </w:p>
    <w:p w:rsidR="006F7A69" w:rsidRDefault="006F7A69" w:rsidP="006F7A69">
      <w:pPr>
        <w:pStyle w:val="ConsPlusNormal"/>
        <w:ind w:firstLine="540"/>
        <w:jc w:val="both"/>
      </w:pPr>
      <w:r>
        <w:t>14. Установить, что:</w:t>
      </w:r>
    </w:p>
    <w:p w:rsidR="006F7A69" w:rsidRDefault="006F7A69" w:rsidP="006F7A69">
      <w:pPr>
        <w:pStyle w:val="ConsPlusNormal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6F7A69" w:rsidRDefault="006F7A69" w:rsidP="006F7A69">
      <w:pPr>
        <w:pStyle w:val="ConsPlusNormal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6F7A69" w:rsidRDefault="006F7A69" w:rsidP="006F7A69">
      <w:pPr>
        <w:pStyle w:val="ConsPlusNormal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6F7A69" w:rsidRDefault="006F7A69" w:rsidP="006F7A69">
      <w:pPr>
        <w:pStyle w:val="ConsPlusNormal"/>
        <w:ind w:firstLine="540"/>
        <w:jc w:val="both"/>
      </w:pPr>
      <w:r>
        <w:t>16. Председателю Комитета:</w:t>
      </w:r>
    </w:p>
    <w:p w:rsidR="006F7A69" w:rsidRDefault="006F7A69" w:rsidP="006F7A69">
      <w:pPr>
        <w:pStyle w:val="ConsPlusNormal"/>
        <w:ind w:firstLine="540"/>
        <w:jc w:val="both"/>
      </w:pPr>
      <w:r>
        <w:lastRenderedPageBreak/>
        <w:t>а) в 2-месячный срок утвердить:</w:t>
      </w:r>
    </w:p>
    <w:p w:rsidR="006F7A69" w:rsidRDefault="006F7A69" w:rsidP="006F7A69">
      <w:pPr>
        <w:pStyle w:val="ConsPlusNormal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6F7A69" w:rsidRDefault="006F7A69" w:rsidP="006F7A69">
      <w:pPr>
        <w:pStyle w:val="ConsPlusNormal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>
        <w:t>контртеррористическими</w:t>
      </w:r>
      <w:proofErr w:type="spellEnd"/>
      <w:r>
        <w:t xml:space="preserve"> операциями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Федерации;</w:t>
      </w:r>
    </w:p>
    <w:p w:rsidR="006F7A69" w:rsidRDefault="006F7A69" w:rsidP="006F7A69">
      <w:pPr>
        <w:pStyle w:val="ConsPlusNormal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6F7A69" w:rsidRDefault="006F7A69" w:rsidP="006F7A6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6F7A69" w:rsidRDefault="006F7A69" w:rsidP="006F7A69">
      <w:pPr>
        <w:pStyle w:val="ConsPlusNormal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6F7A69" w:rsidRDefault="006F7A69" w:rsidP="006F7A69">
      <w:pPr>
        <w:pStyle w:val="ConsPlusNormal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6F7A69" w:rsidRDefault="006F7A69" w:rsidP="006F7A69">
      <w:pPr>
        <w:pStyle w:val="ConsPlusNormal"/>
        <w:ind w:firstLine="540"/>
        <w:jc w:val="both"/>
      </w:pPr>
      <w:r>
        <w:t>в) привести свои акты в соответствие с настоящим Указом.</w:t>
      </w:r>
    </w:p>
    <w:p w:rsidR="006F7A69" w:rsidRDefault="006F7A69" w:rsidP="006F7A69">
      <w:pPr>
        <w:pStyle w:val="ConsPlusNormal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а) о внесении изменений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6F7A69" w:rsidRDefault="006F7A69" w:rsidP="006F7A69">
      <w:pPr>
        <w:pStyle w:val="ConsPlusNormal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6F7A69" w:rsidRDefault="006F7A69" w:rsidP="006F7A69">
      <w:pPr>
        <w:pStyle w:val="ConsPlusNormal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6F7A69" w:rsidRDefault="006F7A69" w:rsidP="006F7A69">
      <w:pPr>
        <w:pStyle w:val="ConsPlusNormal"/>
        <w:ind w:firstLine="540"/>
        <w:jc w:val="both"/>
      </w:pPr>
      <w:r>
        <w:t>19. Признать утратившими силу:</w:t>
      </w:r>
    </w:p>
    <w:p w:rsidR="006F7A69" w:rsidRDefault="006F7A69" w:rsidP="006F7A69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6F7A69" w:rsidRDefault="006F7A69" w:rsidP="006F7A69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6F7A69" w:rsidRDefault="006F7A69" w:rsidP="006F7A69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</w:pPr>
      <w:r>
        <w:t>Президент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В.ПУТИН</w:t>
      </w:r>
    </w:p>
    <w:p w:rsidR="006F7A69" w:rsidRDefault="006F7A69" w:rsidP="006F7A69">
      <w:pPr>
        <w:pStyle w:val="ConsPlusNormal"/>
      </w:pPr>
      <w:r>
        <w:t>Москва, Кремль</w:t>
      </w:r>
    </w:p>
    <w:p w:rsidR="006F7A69" w:rsidRDefault="006F7A69" w:rsidP="006F7A69">
      <w:pPr>
        <w:pStyle w:val="ConsPlusNormal"/>
      </w:pPr>
      <w:r>
        <w:t>15 февраля 2006 года</w:t>
      </w:r>
    </w:p>
    <w:p w:rsidR="006F7A69" w:rsidRDefault="006F7A69" w:rsidP="006F7A69">
      <w:pPr>
        <w:pStyle w:val="ConsPlusNormal"/>
      </w:pPr>
      <w:r>
        <w:t>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t>Утверждено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bookmarkStart w:id="1" w:name="Par107"/>
      <w:bookmarkEnd w:id="1"/>
      <w:r>
        <w:rPr>
          <w:b/>
          <w:bCs/>
        </w:rPr>
        <w:t>ПОЛОЖЕНИЕ О НАЦИОНАЛЬНОМ АНТИТЕРРОРИСТИЧЕСКОМ КОМИТЕТЕ</w:t>
      </w:r>
    </w:p>
    <w:p w:rsidR="006F7A69" w:rsidRDefault="006F7A69" w:rsidP="006F7A69">
      <w:pPr>
        <w:pStyle w:val="ConsPlusNormal"/>
        <w:jc w:val="center"/>
      </w:pPr>
    </w:p>
    <w:p w:rsidR="006F7A69" w:rsidRDefault="006F7A69" w:rsidP="006F7A69">
      <w:pPr>
        <w:pStyle w:val="ConsPlusNormal"/>
        <w:jc w:val="center"/>
      </w:pPr>
      <w:r>
        <w:t>Список изменяющих документов</w:t>
      </w:r>
    </w:p>
    <w:p w:rsidR="006F7A69" w:rsidRDefault="006F7A69" w:rsidP="006F7A6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35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6F7A69" w:rsidRDefault="006F7A69" w:rsidP="006F7A69">
      <w:pPr>
        <w:pStyle w:val="ConsPlusNormal"/>
        <w:jc w:val="center"/>
      </w:pPr>
      <w:r>
        <w:t xml:space="preserve">от 04.11.2007 </w:t>
      </w:r>
      <w:hyperlink r:id="rId36" w:history="1">
        <w:r>
          <w:rPr>
            <w:color w:val="0000FF"/>
          </w:rPr>
          <w:t>N 1470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2. Комитет в своей деятельности руководствуется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</w:t>
      </w:r>
      <w:r>
        <w:lastRenderedPageBreak/>
        <w:t>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6F7A69" w:rsidRDefault="006F7A69" w:rsidP="006F7A69">
      <w:pPr>
        <w:pStyle w:val="ConsPlusNormal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6F7A69" w:rsidRDefault="006F7A69" w:rsidP="006F7A69">
      <w:pPr>
        <w:pStyle w:val="ConsPlusNormal"/>
        <w:ind w:firstLine="540"/>
        <w:jc w:val="both"/>
      </w:pPr>
      <w:r>
        <w:t>4. Основными задачами Комитета являются:</w:t>
      </w:r>
    </w:p>
    <w:p w:rsidR="006F7A69" w:rsidRDefault="006F7A69" w:rsidP="006F7A69">
      <w:pPr>
        <w:pStyle w:val="ConsPlusNormal"/>
        <w:ind w:firstLine="540"/>
        <w:jc w:val="both"/>
      </w:pPr>
      <w: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6F7A69" w:rsidRDefault="006F7A69" w:rsidP="006F7A69">
      <w:pPr>
        <w:pStyle w:val="ConsPlusNormal"/>
        <w:ind w:firstLine="540"/>
        <w:jc w:val="both"/>
      </w:pPr>
      <w: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6F7A69" w:rsidRDefault="006F7A69" w:rsidP="006F7A69">
      <w:pPr>
        <w:pStyle w:val="ConsPlusNormal"/>
        <w:ind w:firstLine="540"/>
        <w:jc w:val="both"/>
      </w:pPr>
      <w: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6F7A69" w:rsidRDefault="006F7A69" w:rsidP="006F7A69">
      <w:pPr>
        <w:pStyle w:val="ConsPlusNormal"/>
        <w:ind w:firstLine="540"/>
        <w:jc w:val="both"/>
      </w:pPr>
      <w: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6F7A69" w:rsidRDefault="006F7A69" w:rsidP="006F7A69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6F7A69" w:rsidRDefault="006F7A69" w:rsidP="006F7A69">
      <w:pPr>
        <w:pStyle w:val="ConsPlusNormal"/>
        <w:ind w:firstLine="540"/>
        <w:jc w:val="both"/>
      </w:pPr>
      <w:r>
        <w:t>е) решение иных задач, предусмотренных законодательством Российской Федерации, по противодействию терроризму.</w:t>
      </w:r>
    </w:p>
    <w:p w:rsidR="006F7A69" w:rsidRDefault="006F7A69" w:rsidP="006F7A69">
      <w:pPr>
        <w:pStyle w:val="ConsPlusNormal"/>
        <w:ind w:firstLine="540"/>
        <w:jc w:val="both"/>
      </w:pPr>
      <w:r>
        <w:t>5. Для осуществления своих задач Комитет имеет право: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6F7A69" w:rsidRDefault="006F7A69" w:rsidP="006F7A69">
      <w:pPr>
        <w:pStyle w:val="ConsPlusNormal"/>
        <w:ind w:firstLine="540"/>
        <w:jc w:val="both"/>
      </w:pPr>
      <w: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6F7A69" w:rsidRDefault="006F7A69" w:rsidP="006F7A69">
      <w:pPr>
        <w:pStyle w:val="ConsPlusNormal"/>
        <w:ind w:firstLine="540"/>
        <w:jc w:val="both"/>
      </w:pPr>
      <w: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6F7A69" w:rsidRDefault="006F7A69" w:rsidP="006F7A69">
      <w:pPr>
        <w:pStyle w:val="ConsPlusNormal"/>
        <w:ind w:firstLine="540"/>
        <w:jc w:val="both"/>
      </w:pPr>
      <w: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6F7A69" w:rsidRDefault="006F7A69" w:rsidP="006F7A69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6F7A69" w:rsidRDefault="006F7A69" w:rsidP="006F7A69">
      <w:pPr>
        <w:pStyle w:val="ConsPlusNormal"/>
        <w:ind w:firstLine="540"/>
        <w:jc w:val="both"/>
      </w:pPr>
      <w: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6F7A69" w:rsidRDefault="006F7A69" w:rsidP="006F7A69">
      <w:pPr>
        <w:pStyle w:val="ConsPlusNormal"/>
        <w:ind w:firstLine="540"/>
        <w:jc w:val="both"/>
      </w:pPr>
      <w: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6F7A69" w:rsidRDefault="006F7A69" w:rsidP="006F7A69">
      <w:pPr>
        <w:pStyle w:val="ConsPlusNormal"/>
        <w:ind w:firstLine="540"/>
        <w:jc w:val="both"/>
      </w:pPr>
      <w:r>
        <w:t>Положение о наградах Комитета и их описания утверждаются решением Комитета.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>
        <w:t>подарочный</w:t>
      </w:r>
      <w:proofErr w:type="gramEnd"/>
      <w:r>
        <w:t xml:space="preserve"> фонды.</w:t>
      </w:r>
    </w:p>
    <w:p w:rsidR="006F7A69" w:rsidRDefault="006F7A69" w:rsidP="006F7A69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6F7A69" w:rsidRDefault="006F7A69" w:rsidP="006F7A69">
      <w:pPr>
        <w:pStyle w:val="ConsPlusNormal"/>
        <w:ind w:firstLine="540"/>
        <w:jc w:val="both"/>
      </w:pPr>
      <w: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6F7A69" w:rsidRDefault="006F7A69" w:rsidP="006F7A69">
      <w:pPr>
        <w:pStyle w:val="ConsPlusNormal"/>
        <w:ind w:firstLine="540"/>
        <w:jc w:val="both"/>
      </w:pPr>
      <w:bookmarkStart w:id="2" w:name="Par135"/>
      <w:bookmarkEnd w:id="2"/>
      <w: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6F7A69" w:rsidRDefault="006F7A69" w:rsidP="006F7A69">
      <w:pPr>
        <w:pStyle w:val="ConsPlusNormal"/>
        <w:ind w:firstLine="540"/>
        <w:jc w:val="both"/>
      </w:pPr>
      <w:r>
        <w:t>9. Присутствие на заседании Комитета его членов обязательно.</w:t>
      </w:r>
    </w:p>
    <w:p w:rsidR="006F7A69" w:rsidRDefault="006F7A69" w:rsidP="006F7A69">
      <w:pPr>
        <w:pStyle w:val="ConsPlusNormal"/>
        <w:ind w:firstLine="540"/>
        <w:jc w:val="both"/>
      </w:pPr>
      <w:r>
        <w:t>Члены Комитета обладают равными правами при обсуждении рассматриваемых на заседании вопросов.</w:t>
      </w:r>
    </w:p>
    <w:p w:rsidR="006F7A69" w:rsidRDefault="006F7A69" w:rsidP="006F7A69">
      <w:pPr>
        <w:pStyle w:val="ConsPlusNormal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6F7A69" w:rsidRDefault="006F7A69" w:rsidP="006F7A69">
      <w:pPr>
        <w:pStyle w:val="ConsPlusNormal"/>
        <w:ind w:firstLine="540"/>
        <w:jc w:val="both"/>
      </w:pPr>
      <w: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6F7A69" w:rsidRDefault="006F7A69" w:rsidP="006F7A69">
      <w:pPr>
        <w:pStyle w:val="ConsPlusNormal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членов.</w:t>
      </w:r>
    </w:p>
    <w:p w:rsidR="006F7A69" w:rsidRDefault="006F7A69" w:rsidP="006F7A69">
      <w:pPr>
        <w:pStyle w:val="ConsPlusNormal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6F7A69" w:rsidRDefault="006F7A69" w:rsidP="006F7A69">
      <w:pPr>
        <w:pStyle w:val="ConsPlusNormal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6F7A69" w:rsidRDefault="006F7A69" w:rsidP="006F7A69">
      <w:pPr>
        <w:pStyle w:val="ConsPlusNormal"/>
        <w:ind w:firstLine="540"/>
        <w:jc w:val="both"/>
      </w:pPr>
      <w:r>
        <w:lastRenderedPageBreak/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6F7A69" w:rsidRDefault="006F7A69" w:rsidP="006F7A69">
      <w:pPr>
        <w:pStyle w:val="ConsPlusNormal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6F7A69" w:rsidRDefault="006F7A69" w:rsidP="006F7A69">
      <w:pPr>
        <w:pStyle w:val="ConsPlusNormal"/>
        <w:ind w:firstLine="540"/>
        <w:jc w:val="both"/>
      </w:pPr>
      <w: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6F7A69" w:rsidRDefault="006F7A69" w:rsidP="006F7A69">
      <w:pPr>
        <w:pStyle w:val="ConsPlusNormal"/>
        <w:ind w:firstLine="540"/>
        <w:jc w:val="both"/>
      </w:pPr>
      <w:r>
        <w:t>11. Комитет имеет бланк со своим наименованием и эмблему.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t>Утвержден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НАЦИОНАЛЬНОГО АНТИТЕРРОРИСТИЧЕСКОГО КОМИТЕТА ПО ДОЛЖНОСТЯМ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t>Утвержден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bookmarkStart w:id="3" w:name="Par168"/>
      <w:bookmarkEnd w:id="3"/>
      <w:r>
        <w:rPr>
          <w:b/>
          <w:bCs/>
        </w:rPr>
        <w:t>СОСТАВ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 РОССИЙСКОЙ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ПО ДОЛЖНОСТЯМ</w:t>
      </w:r>
    </w:p>
    <w:p w:rsidR="006F7A69" w:rsidRDefault="006F7A69" w:rsidP="006F7A69">
      <w:pPr>
        <w:pStyle w:val="ConsPlusNormal"/>
        <w:jc w:val="center"/>
      </w:pPr>
    </w:p>
    <w:p w:rsidR="006F7A69" w:rsidRDefault="006F7A69" w:rsidP="006F7A69">
      <w:pPr>
        <w:pStyle w:val="ConsPlusNormal"/>
        <w:jc w:val="center"/>
      </w:pPr>
      <w:r>
        <w:t>Список изменяющих документов</w:t>
      </w:r>
    </w:p>
    <w:p w:rsidR="006F7A69" w:rsidRDefault="006F7A69" w:rsidP="006F7A6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1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6F7A69" w:rsidRDefault="006F7A69" w:rsidP="006F7A69">
      <w:pPr>
        <w:pStyle w:val="ConsPlusNormal"/>
        <w:jc w:val="center"/>
      </w:pPr>
      <w:r>
        <w:t xml:space="preserve">от 08.08.2008 </w:t>
      </w:r>
      <w:hyperlink r:id="rId42" w:history="1">
        <w:r>
          <w:rPr>
            <w:color w:val="0000FF"/>
          </w:rPr>
          <w:t>N 1188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6F7A69" w:rsidRDefault="006F7A69" w:rsidP="006F7A69">
      <w:pPr>
        <w:pStyle w:val="ConsPlusNormal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территориального органа МВД России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территориального органа ФСКН России</w:t>
      </w:r>
    </w:p>
    <w:p w:rsidR="006F7A69" w:rsidRDefault="006F7A69" w:rsidP="006F7A6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6F7A69" w:rsidRDefault="006F7A69" w:rsidP="006F7A69">
      <w:pPr>
        <w:pStyle w:val="ConsPlusNormal"/>
        <w:ind w:firstLine="540"/>
        <w:jc w:val="both"/>
      </w:pPr>
      <w:r>
        <w:t>--------------------------------</w:t>
      </w:r>
    </w:p>
    <w:p w:rsidR="006F7A69" w:rsidRDefault="006F7A69" w:rsidP="006F7A69">
      <w:pPr>
        <w:pStyle w:val="ConsPlusNormal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t>Утвержден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bookmarkStart w:id="4" w:name="Par196"/>
      <w:bookmarkEnd w:id="4"/>
      <w:r>
        <w:rPr>
          <w:b/>
          <w:bCs/>
        </w:rPr>
        <w:t>СОСТАВ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ОПЕРАТИВНОГО ШТАБА ПО ДОЛЖНОСТЯМ</w:t>
      </w:r>
    </w:p>
    <w:p w:rsidR="006F7A69" w:rsidRDefault="006F7A69" w:rsidP="006F7A69">
      <w:pPr>
        <w:pStyle w:val="ConsPlusNormal"/>
        <w:jc w:val="center"/>
      </w:pPr>
    </w:p>
    <w:p w:rsidR="006F7A69" w:rsidRDefault="006F7A69" w:rsidP="006F7A69">
      <w:pPr>
        <w:pStyle w:val="ConsPlusNormal"/>
        <w:jc w:val="center"/>
      </w:pPr>
      <w:r>
        <w:lastRenderedPageBreak/>
        <w:t>Список изменяющих документов</w:t>
      </w:r>
    </w:p>
    <w:p w:rsidR="006F7A69" w:rsidRDefault="006F7A69" w:rsidP="006F7A6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44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6F7A69" w:rsidRDefault="006F7A69" w:rsidP="006F7A69">
      <w:pPr>
        <w:pStyle w:val="ConsPlusNormal"/>
        <w:jc w:val="center"/>
      </w:pPr>
      <w:r>
        <w:t xml:space="preserve">от 04.11.2007 </w:t>
      </w:r>
      <w:hyperlink r:id="rId45" w:history="1">
        <w:r>
          <w:rPr>
            <w:color w:val="0000FF"/>
          </w:rPr>
          <w:t>N 1470</w:t>
        </w:r>
      </w:hyperlink>
      <w:r>
        <w:t xml:space="preserve">, от 08.08.2008 </w:t>
      </w:r>
      <w:hyperlink r:id="rId46" w:history="1">
        <w:r>
          <w:rPr>
            <w:color w:val="0000FF"/>
          </w:rPr>
          <w:t>N 1188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04.06.2009 </w:t>
      </w:r>
      <w:hyperlink r:id="rId47" w:history="1">
        <w:r>
          <w:rPr>
            <w:color w:val="0000FF"/>
          </w:rPr>
          <w:t>N 631</w:t>
        </w:r>
      </w:hyperlink>
      <w:r>
        <w:t xml:space="preserve">, от 02.09.2012 </w:t>
      </w:r>
      <w:hyperlink r:id="rId48" w:history="1">
        <w:r>
          <w:rPr>
            <w:color w:val="0000FF"/>
          </w:rPr>
          <w:t>N 1258</w:t>
        </w:r>
      </w:hyperlink>
      <w:r>
        <w:t>,</w:t>
      </w:r>
    </w:p>
    <w:p w:rsidR="006F7A69" w:rsidRDefault="006F7A69" w:rsidP="006F7A69">
      <w:pPr>
        <w:pStyle w:val="ConsPlusNormal"/>
        <w:jc w:val="center"/>
      </w:pPr>
      <w:r>
        <w:t xml:space="preserve">от 26.06.2013 </w:t>
      </w:r>
      <w:hyperlink r:id="rId49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50" w:history="1">
        <w:r>
          <w:rPr>
            <w:color w:val="0000FF"/>
          </w:rPr>
          <w:t>N 479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>Руководитель штаба</w:t>
      </w:r>
    </w:p>
    <w:p w:rsidR="006F7A69" w:rsidRDefault="006F7A69" w:rsidP="006F7A69">
      <w:pPr>
        <w:pStyle w:val="ConsPlusNormal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6F7A69" w:rsidRDefault="006F7A69" w:rsidP="006F7A69">
      <w:pPr>
        <w:pStyle w:val="ConsPlusNormal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6F7A69" w:rsidRDefault="006F7A69" w:rsidP="006F7A69">
      <w:pPr>
        <w:pStyle w:val="ConsPlusNormal"/>
        <w:ind w:firstLine="540"/>
        <w:jc w:val="both"/>
      </w:pPr>
      <w:r>
        <w:t>Министр обороны Российской Федерации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6F7A69" w:rsidRDefault="006F7A69" w:rsidP="006F7A69">
      <w:pPr>
        <w:pStyle w:val="ConsPlusNormal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6F7A69" w:rsidRDefault="006F7A69" w:rsidP="006F7A69">
      <w:pPr>
        <w:pStyle w:val="ConsPlusNormal"/>
        <w:ind w:firstLine="540"/>
        <w:jc w:val="both"/>
      </w:pPr>
      <w:r>
        <w:t>Министр иностранных дел Российской Федерации</w:t>
      </w:r>
    </w:p>
    <w:p w:rsidR="006F7A69" w:rsidRDefault="006F7A69" w:rsidP="006F7A69">
      <w:pPr>
        <w:pStyle w:val="ConsPlusNormal"/>
        <w:ind w:firstLine="540"/>
        <w:jc w:val="both"/>
      </w:pPr>
      <w:r>
        <w:t>Директор СВР России</w:t>
      </w:r>
    </w:p>
    <w:p w:rsidR="006F7A69" w:rsidRDefault="006F7A69" w:rsidP="006F7A69">
      <w:pPr>
        <w:pStyle w:val="ConsPlusNormal"/>
        <w:ind w:firstLine="540"/>
        <w:jc w:val="both"/>
      </w:pPr>
      <w:r>
        <w:t>Директор ФСКН России</w:t>
      </w:r>
    </w:p>
    <w:p w:rsidR="006F7A69" w:rsidRDefault="006F7A69" w:rsidP="006F7A69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6F7A69" w:rsidRDefault="006F7A69" w:rsidP="006F7A69">
      <w:pPr>
        <w:pStyle w:val="ConsPlusNormal"/>
        <w:ind w:firstLine="540"/>
        <w:jc w:val="both"/>
      </w:pPr>
      <w:r>
        <w:t>Директор ФСО России</w:t>
      </w:r>
    </w:p>
    <w:p w:rsidR="006F7A69" w:rsidRDefault="006F7A69" w:rsidP="006F7A69">
      <w:pPr>
        <w:pStyle w:val="ConsPlusNormal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6F7A69" w:rsidRDefault="006F7A69" w:rsidP="006F7A69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6F7A69" w:rsidRDefault="006F7A69" w:rsidP="006F7A69">
      <w:pPr>
        <w:pStyle w:val="ConsPlusNormal"/>
        <w:ind w:firstLine="540"/>
        <w:jc w:val="both"/>
      </w:pPr>
      <w:r>
        <w:t>Заместитель Секретаря Совета Безопасности Российской Федерации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6F7A69" w:rsidRDefault="006F7A69" w:rsidP="006F7A69">
      <w:pPr>
        <w:pStyle w:val="ConsPlusNormal"/>
        <w:ind w:firstLine="540"/>
        <w:jc w:val="both"/>
      </w:pPr>
      <w: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27.06.2014 N 479)</w:t>
      </w:r>
    </w:p>
    <w:p w:rsidR="006F7A69" w:rsidRDefault="006F7A69" w:rsidP="006F7A69">
      <w:pPr>
        <w:pStyle w:val="ConsPlusNormal"/>
        <w:ind w:firstLine="540"/>
        <w:jc w:val="both"/>
      </w:pPr>
      <w:r>
        <w:t>Председатель Следственного комитета Российской Федерации</w:t>
      </w:r>
    </w:p>
    <w:p w:rsidR="006F7A69" w:rsidRDefault="006F7A69" w:rsidP="006F7A69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t>Утвержден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bookmarkStart w:id="5" w:name="Par237"/>
      <w:bookmarkEnd w:id="5"/>
      <w:r>
        <w:rPr>
          <w:b/>
          <w:bCs/>
        </w:rPr>
        <w:t>СОСТАВ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СУБЪЕКТЕ РОССИЙСКОЙ ФЕДЕРАЦИИ ПО ДОЛЖНОСТЯМ</w:t>
      </w:r>
    </w:p>
    <w:p w:rsidR="006F7A69" w:rsidRDefault="006F7A69" w:rsidP="006F7A69">
      <w:pPr>
        <w:pStyle w:val="ConsPlusNormal"/>
        <w:jc w:val="center"/>
      </w:pPr>
    </w:p>
    <w:p w:rsidR="006F7A69" w:rsidRDefault="006F7A69" w:rsidP="006F7A69">
      <w:pPr>
        <w:pStyle w:val="ConsPlusNormal"/>
        <w:jc w:val="center"/>
      </w:pPr>
      <w:r>
        <w:t>Список изменяющих документов</w:t>
      </w:r>
    </w:p>
    <w:p w:rsidR="006F7A69" w:rsidRDefault="006F7A69" w:rsidP="006F7A69">
      <w:pPr>
        <w:pStyle w:val="ConsPlusNormal"/>
        <w:jc w:val="center"/>
      </w:pPr>
      <w:proofErr w:type="gramStart"/>
      <w:r>
        <w:t xml:space="preserve">(в ред. Указов Президента РФ от 02.08.2006 </w:t>
      </w:r>
      <w:hyperlink r:id="rId59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6F7A69" w:rsidRDefault="006F7A69" w:rsidP="006F7A69">
      <w:pPr>
        <w:pStyle w:val="ConsPlusNormal"/>
        <w:jc w:val="center"/>
      </w:pPr>
      <w:r>
        <w:t xml:space="preserve">от 08.08.2008 </w:t>
      </w:r>
      <w:hyperlink r:id="rId60" w:history="1">
        <w:r>
          <w:rPr>
            <w:color w:val="0000FF"/>
          </w:rPr>
          <w:t>N 1188</w:t>
        </w:r>
      </w:hyperlink>
      <w:r>
        <w:t xml:space="preserve">, от 10.11.2009 </w:t>
      </w:r>
      <w:hyperlink r:id="rId61" w:history="1">
        <w:r>
          <w:rPr>
            <w:color w:val="0000FF"/>
          </w:rPr>
          <w:t>N 1267</w:t>
        </w:r>
      </w:hyperlink>
      <w:r>
        <w:t>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ar135" w:history="1">
        <w:r>
          <w:rPr>
            <w:color w:val="0000FF"/>
          </w:rPr>
          <w:t>&lt;*&gt;</w:t>
        </w:r>
      </w:hyperlink>
    </w:p>
    <w:p w:rsidR="006F7A69" w:rsidRDefault="006F7A69" w:rsidP="006F7A69">
      <w:pPr>
        <w:pStyle w:val="ConsPlusNormal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6F7A69" w:rsidRDefault="006F7A69" w:rsidP="006F7A69">
      <w:pPr>
        <w:pStyle w:val="ConsPlusNormal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территориального органа ФСКН России</w:t>
      </w:r>
    </w:p>
    <w:p w:rsidR="006F7A69" w:rsidRDefault="006F7A69" w:rsidP="006F7A6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6F7A69" w:rsidRDefault="006F7A69" w:rsidP="006F7A69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6F7A69" w:rsidRDefault="006F7A69" w:rsidP="006F7A69">
      <w:pPr>
        <w:pStyle w:val="ConsPlusNormal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6F7A69" w:rsidRDefault="006F7A69" w:rsidP="006F7A69">
      <w:pPr>
        <w:pStyle w:val="ConsPlusNormal"/>
        <w:ind w:firstLine="540"/>
        <w:jc w:val="both"/>
      </w:pPr>
      <w:r>
        <w:t>--------------------------------</w:t>
      </w:r>
    </w:p>
    <w:p w:rsidR="006F7A69" w:rsidRDefault="006F7A69" w:rsidP="006F7A69">
      <w:pPr>
        <w:pStyle w:val="ConsPlusNormal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6F7A69" w:rsidRDefault="006F7A69" w:rsidP="006F7A69">
      <w:pPr>
        <w:pStyle w:val="ConsPlusNormal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6F7A69" w:rsidRDefault="006F7A69" w:rsidP="006F7A6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right"/>
        <w:outlineLvl w:val="0"/>
      </w:pPr>
      <w:r>
        <w:lastRenderedPageBreak/>
        <w:t>Утвержден</w:t>
      </w:r>
    </w:p>
    <w:p w:rsidR="006F7A69" w:rsidRDefault="006F7A69" w:rsidP="006F7A69">
      <w:pPr>
        <w:pStyle w:val="ConsPlusNormal"/>
        <w:jc w:val="right"/>
      </w:pPr>
      <w:r>
        <w:t>Указом Президента</w:t>
      </w:r>
    </w:p>
    <w:p w:rsidR="006F7A69" w:rsidRDefault="006F7A69" w:rsidP="006F7A69">
      <w:pPr>
        <w:pStyle w:val="ConsPlusNormal"/>
        <w:jc w:val="right"/>
      </w:pPr>
      <w:r>
        <w:t>Российской Федерации</w:t>
      </w:r>
    </w:p>
    <w:p w:rsidR="006F7A69" w:rsidRDefault="006F7A69" w:rsidP="006F7A69">
      <w:pPr>
        <w:pStyle w:val="ConsPlusNormal"/>
        <w:jc w:val="right"/>
      </w:pPr>
      <w:r>
        <w:t>от 15 февраля 2006 г. N 116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6F7A69" w:rsidRDefault="006F7A69" w:rsidP="006F7A69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ЧЕЧЕНСКОЙ РЕСПУБЛИКЕ ПО ДОЛЖНОСТЯМ</w:t>
      </w:r>
    </w:p>
    <w:p w:rsidR="006F7A69" w:rsidRDefault="006F7A69" w:rsidP="006F7A69">
      <w:pPr>
        <w:pStyle w:val="ConsPlusNormal"/>
        <w:ind w:firstLine="540"/>
        <w:jc w:val="both"/>
      </w:pPr>
    </w:p>
    <w:p w:rsidR="006F7A69" w:rsidRDefault="006F7A69" w:rsidP="006F7A69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2056FA" w:rsidRDefault="002056FA"/>
    <w:sectPr w:rsidR="002056FA" w:rsidSect="006F7A69">
      <w:pgSz w:w="11906" w:h="16838"/>
      <w:pgMar w:top="568" w:right="566" w:bottom="567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F7A69"/>
    <w:rsid w:val="000950C0"/>
    <w:rsid w:val="002056FA"/>
    <w:rsid w:val="006F7A69"/>
    <w:rsid w:val="00AC7783"/>
    <w:rsid w:val="00B55D84"/>
    <w:rsid w:val="00CB6925"/>
    <w:rsid w:val="00DB794C"/>
    <w:rsid w:val="00F8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D192DE3D436D6B9186AF0467B0CDDA516F41C290BBFB029787836F3C95A2E40DF22204441B59E9G7k2K" TargetMode="External"/><Relationship Id="rId18" Type="http://schemas.openxmlformats.org/officeDocument/2006/relationships/hyperlink" Target="consultantplus://offline/ref=ACD192DE3D436D6B9186AF0467B0CDDA59684FC29CB3A6089FDE8F6D3B9AFDF30ABB2E05441B58GEkCK" TargetMode="External"/><Relationship Id="rId26" Type="http://schemas.openxmlformats.org/officeDocument/2006/relationships/hyperlink" Target="consultantplus://offline/ref=ACD192DE3D436D6B9186AF0467B0CDDA516F41C19BBCFB029787836F3C95A2E40DF22204441B59E9G7kCK" TargetMode="External"/><Relationship Id="rId39" Type="http://schemas.openxmlformats.org/officeDocument/2006/relationships/hyperlink" Target="consultantplus://offline/ref=ACD192DE3D436D6B9186AF0467B0CDDA516940CA90B8FB029787836F3C95A2E40DF22204441B59EDG7k4K" TargetMode="External"/><Relationship Id="rId21" Type="http://schemas.openxmlformats.org/officeDocument/2006/relationships/hyperlink" Target="consultantplus://offline/ref=ACD192DE3D436D6B9186AF0467B0CDDA59684FC29CB3A6089FDE8F6D3B9AFDF30ABB2E05441B58GEkEK" TargetMode="External"/><Relationship Id="rId34" Type="http://schemas.openxmlformats.org/officeDocument/2006/relationships/hyperlink" Target="consultantplus://offline/ref=ACD192DE3D436D6B9186AF0467B0CDDA516C4AC690BBFB029787836F3CG9k5K" TargetMode="External"/><Relationship Id="rId42" Type="http://schemas.openxmlformats.org/officeDocument/2006/relationships/hyperlink" Target="consultantplus://offline/ref=ACD192DE3D436D6B9186AF0467B0CDDA516A41C79FB0FB029787836F3C95A2E40DF22204441B59E8G7kDK" TargetMode="External"/><Relationship Id="rId47" Type="http://schemas.openxmlformats.org/officeDocument/2006/relationships/hyperlink" Target="consultantplus://offline/ref=ACD192DE3D436D6B9186AF0467B0CDDA51684BC39DBDFB029787836F3C95A2E40DF22204441B59EBG7k6K" TargetMode="External"/><Relationship Id="rId50" Type="http://schemas.openxmlformats.org/officeDocument/2006/relationships/hyperlink" Target="consultantplus://offline/ref=ACD192DE3D436D6B9186AF0467B0CDDA516D4DCA9EBCFB029787836F3C95A2E40DF22204441B59E9G7k2K" TargetMode="External"/><Relationship Id="rId55" Type="http://schemas.openxmlformats.org/officeDocument/2006/relationships/hyperlink" Target="consultantplus://offline/ref=ACD192DE3D436D6B9186AF0467B0CDDA516A41C79FB0FB029787836F3C95A2E40DF22204441B59EBG7k3K" TargetMode="External"/><Relationship Id="rId63" Type="http://schemas.openxmlformats.org/officeDocument/2006/relationships/hyperlink" Target="consultantplus://offline/ref=ACD192DE3D436D6B9186AF0467B0CDDA59684FC29CB3A6089FDE8F6D3B9AFDF30ABB2E05441B5BGEkAK" TargetMode="External"/><Relationship Id="rId7" Type="http://schemas.openxmlformats.org/officeDocument/2006/relationships/hyperlink" Target="consultantplus://offline/ref=ACD192DE3D436D6B9186AF0467B0CDDA516A41C79FB0FB029787836F3C95A2E40DF22204441B59E9G7k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D192DE3D436D6B9186AF0467B0CDDA59684FC29CB3A6089FDE8F6D3B9AFDF30ABB2E05441B59GEk0K" TargetMode="External"/><Relationship Id="rId20" Type="http://schemas.openxmlformats.org/officeDocument/2006/relationships/hyperlink" Target="consultantplus://offline/ref=ACD192DE3D436D6B9186AF0467B0CDDA516940CA90B8FB029787836F3C95A2E40DF22204441B59EAG7k4K" TargetMode="External"/><Relationship Id="rId29" Type="http://schemas.openxmlformats.org/officeDocument/2006/relationships/hyperlink" Target="consultantplus://offline/ref=ACD192DE3D436D6B9186AF0467B0CDDA59684FC29CB3A6089FDE8F6D3B9AFDF30ABB2E05441B5BGEk9K" TargetMode="External"/><Relationship Id="rId41" Type="http://schemas.openxmlformats.org/officeDocument/2006/relationships/hyperlink" Target="consultantplus://offline/ref=ACD192DE3D436D6B9186AF0467B0CDDA516940CA90B8FB029787836F3C95A2E40DF22204441B59EDG7k7K" TargetMode="External"/><Relationship Id="rId54" Type="http://schemas.openxmlformats.org/officeDocument/2006/relationships/hyperlink" Target="consultantplus://offline/ref=ACD192DE3D436D6B9186AF0467B0CDDA516F41C19BBCFB029787836F3C95A2E40DF22204441B59E8G7k4K" TargetMode="External"/><Relationship Id="rId62" Type="http://schemas.openxmlformats.org/officeDocument/2006/relationships/hyperlink" Target="consultantplus://offline/ref=ACD192DE3D436D6B9186AF0467B0CDDA516A41C79FB0FB029787836F3C95A2E40DF22204441B59EAG7k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192DE3D436D6B9186AF0467B0CDDA576E48CA9EB3A6089FDE8F6D3B9AFDF30ABB2E05441B58GEk9K" TargetMode="External"/><Relationship Id="rId11" Type="http://schemas.openxmlformats.org/officeDocument/2006/relationships/hyperlink" Target="consultantplus://offline/ref=ACD192DE3D436D6B9186AF0467B0CDDA516A41C790B8FB029787836F3C95A2E40DF22204441B59E9G7k2K" TargetMode="External"/><Relationship Id="rId24" Type="http://schemas.openxmlformats.org/officeDocument/2006/relationships/hyperlink" Target="consultantplus://offline/ref=ACD192DE3D436D6B9186A61D60B0CDDA53684CC49BBAFB029787836F3CG9k5K" TargetMode="External"/><Relationship Id="rId32" Type="http://schemas.openxmlformats.org/officeDocument/2006/relationships/hyperlink" Target="consultantplus://offline/ref=ACD192DE3D436D6B9186A61D60B0CDDA53684CC599B1FB029787836F3CG9k5K" TargetMode="External"/><Relationship Id="rId37" Type="http://schemas.openxmlformats.org/officeDocument/2006/relationships/hyperlink" Target="consultantplus://offline/ref=ACD192DE3D436D6B9186AF0467B0CDDA52634EC693EEAC00C6D28DG6kAK" TargetMode="External"/><Relationship Id="rId40" Type="http://schemas.openxmlformats.org/officeDocument/2006/relationships/hyperlink" Target="consultantplus://offline/ref=ACD192DE3D436D6B9186AF0467B0CDDA516F41C19BBCFB029787836F3C95A2E40DF22204441B59E9G7kCK" TargetMode="External"/><Relationship Id="rId45" Type="http://schemas.openxmlformats.org/officeDocument/2006/relationships/hyperlink" Target="consultantplus://offline/ref=ACD192DE3D436D6B9186AF0467B0CDDA51684DC590B1FB029787836F3C95A2E40DF22204441B59E8G7k1K" TargetMode="External"/><Relationship Id="rId53" Type="http://schemas.openxmlformats.org/officeDocument/2006/relationships/hyperlink" Target="consultantplus://offline/ref=ACD192DE3D436D6B9186AF0467B0CDDA516A41C79FB0FB029787836F3C95A2E40DF22204441B59EBG7k0K" TargetMode="External"/><Relationship Id="rId58" Type="http://schemas.openxmlformats.org/officeDocument/2006/relationships/hyperlink" Target="consultantplus://offline/ref=ACD192DE3D436D6B9186AF0467B0CDDA516F41C290BBFB029787836F3C95A2E40DF22204441B59E9G7kD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CD192DE3D436D6B9186AF0467B0CDDA51684DC590B1FB029787836F3C95A2E40DF22204441B59E9G7k3K" TargetMode="External"/><Relationship Id="rId15" Type="http://schemas.openxmlformats.org/officeDocument/2006/relationships/hyperlink" Target="consultantplus://offline/ref=ACD192DE3D436D6B9186AF0467B0CDDA516940CA90B8FB029787836F3C95A2E40DF22204441B59E8G7kDK" TargetMode="External"/><Relationship Id="rId23" Type="http://schemas.openxmlformats.org/officeDocument/2006/relationships/hyperlink" Target="consultantplus://offline/ref=ACD192DE3D436D6B9186AF0467B0CDDA516940CA90B8FB029787836F3C95A2E40DF22204441B59EAG7k6K" TargetMode="External"/><Relationship Id="rId28" Type="http://schemas.openxmlformats.org/officeDocument/2006/relationships/hyperlink" Target="consultantplus://offline/ref=ACD192DE3D436D6B9186AF0467B0CDDA59684FC29CB3A6089FDE8F6D3B9AFDF30ABB2E05441B58GEk0K" TargetMode="External"/><Relationship Id="rId36" Type="http://schemas.openxmlformats.org/officeDocument/2006/relationships/hyperlink" Target="consultantplus://offline/ref=ACD192DE3D436D6B9186AF0467B0CDDA51684DC590B1FB029787836F3C95A2E40DF22204441B59E9G7k3K" TargetMode="External"/><Relationship Id="rId49" Type="http://schemas.openxmlformats.org/officeDocument/2006/relationships/hyperlink" Target="consultantplus://offline/ref=ACD192DE3D436D6B9186AF0467B0CDDA516F41C290BBFB029787836F3C95A2E40DF22204441B59E9G7k2K" TargetMode="External"/><Relationship Id="rId57" Type="http://schemas.openxmlformats.org/officeDocument/2006/relationships/hyperlink" Target="consultantplus://offline/ref=ACD192DE3D436D6B9186AF0467B0CDDA516D4DCA9EBCFB029787836F3C95A2E40DF22204441B59E9G7k2K" TargetMode="External"/><Relationship Id="rId61" Type="http://schemas.openxmlformats.org/officeDocument/2006/relationships/hyperlink" Target="consultantplus://offline/ref=ACD192DE3D436D6B9186AF0467B0CDDA59684FC29CB3A6089FDE8F6D3B9AFDF30ABB2E05441B5BGEkBK" TargetMode="External"/><Relationship Id="rId10" Type="http://schemas.openxmlformats.org/officeDocument/2006/relationships/hyperlink" Target="consultantplus://offline/ref=ACD192DE3D436D6B9186AF0467B0CDDA516A41C79FB1FB029787836F3C95A2E40DF22204441B59E9G7k2K" TargetMode="External"/><Relationship Id="rId19" Type="http://schemas.openxmlformats.org/officeDocument/2006/relationships/hyperlink" Target="consultantplus://offline/ref=ACD192DE3D436D6B9186AF0467B0CDDA59684FC29CB3A6089FDE8F6D3B9AFDF30ABB2E05441B58GEkFK" TargetMode="External"/><Relationship Id="rId31" Type="http://schemas.openxmlformats.org/officeDocument/2006/relationships/hyperlink" Target="consultantplus://offline/ref=ACD192DE3D436D6B9186A61D60B0CDDA53684CC49BBAFB029787836F3CG9k5K" TargetMode="External"/><Relationship Id="rId44" Type="http://schemas.openxmlformats.org/officeDocument/2006/relationships/hyperlink" Target="consultantplus://offline/ref=ACD192DE3D436D6B9186AF0467B0CDDA516940CA90B8FB029787836F3C95A2E40DF22204441B59EDG7k0K" TargetMode="External"/><Relationship Id="rId52" Type="http://schemas.openxmlformats.org/officeDocument/2006/relationships/hyperlink" Target="consultantplus://offline/ref=ACD192DE3D436D6B9186AF0467B0CDDA51684DC590B1FB029787836F3C95A2E40DF22204441B59E8G7k1K" TargetMode="External"/><Relationship Id="rId60" Type="http://schemas.openxmlformats.org/officeDocument/2006/relationships/hyperlink" Target="consultantplus://offline/ref=ACD192DE3D436D6B9186AF0467B0CDDA516A41C79FB0FB029787836F3C95A2E40DF22204441B59EAG7k4K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ACD192DE3D436D6B9186AF0467B0CDDA516940CA90B8FB029787836F3C95A2E40DF22204441B59E8G7k3K" TargetMode="External"/><Relationship Id="rId9" Type="http://schemas.openxmlformats.org/officeDocument/2006/relationships/hyperlink" Target="consultantplus://offline/ref=ACD192DE3D436D6B9186AF0467B0CDDA59684FC29CB3A6089FDE8F6D3B9AFDF30ABB2E05441B59GEkEK" TargetMode="External"/><Relationship Id="rId14" Type="http://schemas.openxmlformats.org/officeDocument/2006/relationships/hyperlink" Target="consultantplus://offline/ref=ACD192DE3D436D6B9186AF0467B0CDDA516D4DCA9EBCFB029787836F3C95A2E40DF22204441B59E9G7k2K" TargetMode="External"/><Relationship Id="rId22" Type="http://schemas.openxmlformats.org/officeDocument/2006/relationships/hyperlink" Target="consultantplus://offline/ref=ACD192DE3D436D6B9186AF0467B0CDDA516940CA90B8FB029787836F3C95A2E40DF22204441B59EAG7k5K" TargetMode="External"/><Relationship Id="rId27" Type="http://schemas.openxmlformats.org/officeDocument/2006/relationships/hyperlink" Target="consultantplus://offline/ref=ACD192DE3D436D6B9186AF0467B0CDDA516940CA90B8FB029787836F3C95A2E40DF22204441B59EAG7k3K" TargetMode="External"/><Relationship Id="rId30" Type="http://schemas.openxmlformats.org/officeDocument/2006/relationships/hyperlink" Target="consultantplus://offline/ref=ACD192DE3D436D6B9186AF0467B0CDDA516C4DC09FBBFB029787836F3C95A2E40DF22204441B59E8G7k3K" TargetMode="External"/><Relationship Id="rId35" Type="http://schemas.openxmlformats.org/officeDocument/2006/relationships/hyperlink" Target="consultantplus://offline/ref=ACD192DE3D436D6B9186AF0467B0CDDA516940CA90B8FB029787836F3C95A2E40DF22204441B59EDG7k4K" TargetMode="External"/><Relationship Id="rId43" Type="http://schemas.openxmlformats.org/officeDocument/2006/relationships/hyperlink" Target="consultantplus://offline/ref=ACD192DE3D436D6B9186AF0467B0CDDA516A41C79FB0FB029787836F3C95A2E40DF22204441B59EBG7k4K" TargetMode="External"/><Relationship Id="rId48" Type="http://schemas.openxmlformats.org/officeDocument/2006/relationships/hyperlink" Target="consultantplus://offline/ref=ACD192DE3D436D6B9186AF0467B0CDDA516F41C19BBCFB029787836F3C95A2E40DF22204441B59E9G7kDK" TargetMode="External"/><Relationship Id="rId56" Type="http://schemas.openxmlformats.org/officeDocument/2006/relationships/hyperlink" Target="consultantplus://offline/ref=ACD192DE3D436D6B9186AF0467B0CDDA516F41C290BBFB029787836F3C95A2E40DF22204441B59E9G7k3K" TargetMode="External"/><Relationship Id="rId64" Type="http://schemas.openxmlformats.org/officeDocument/2006/relationships/hyperlink" Target="consultantplus://offline/ref=ACD192DE3D436D6B9186AF0467B0CDDA59684FC29CB3A6089FDE8F6D3B9AFDF30ABB2E05441B5BGEk9K" TargetMode="External"/><Relationship Id="rId8" Type="http://schemas.openxmlformats.org/officeDocument/2006/relationships/hyperlink" Target="consultantplus://offline/ref=ACD192DE3D436D6B9186AF0467B0CDDA51684BC39DBDFB029787836F3C95A2E40DF22204441B59EBG7k6K" TargetMode="External"/><Relationship Id="rId51" Type="http://schemas.openxmlformats.org/officeDocument/2006/relationships/hyperlink" Target="consultantplus://offline/ref=ACD192DE3D436D6B9186AF0467B0CDDA516940CA90B8FB029787836F3C95A2E40DF22204441B59EDG7k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D192DE3D436D6B9186AF0467B0CDDA516F41C19BBCFB029787836F3C95A2E40DF22204441B59E9G7k3K" TargetMode="External"/><Relationship Id="rId17" Type="http://schemas.openxmlformats.org/officeDocument/2006/relationships/hyperlink" Target="consultantplus://offline/ref=ACD192DE3D436D6B9186AF0467B0CDDA516940CA90B8FB029787836F3C95A2E40DF22204441B59EBG7k3K" TargetMode="External"/><Relationship Id="rId25" Type="http://schemas.openxmlformats.org/officeDocument/2006/relationships/hyperlink" Target="consultantplus://offline/ref=ACD192DE3D436D6B9186AF0467B0CDDA516940CA90B8FB029787836F3C95A2E40DF22204441B59EAG7k0K" TargetMode="External"/><Relationship Id="rId33" Type="http://schemas.openxmlformats.org/officeDocument/2006/relationships/hyperlink" Target="consultantplus://offline/ref=ACD192DE3D436D6B9186A61D60B0CDDA536F49C499B9FB029787836F3CG9k5K" TargetMode="External"/><Relationship Id="rId38" Type="http://schemas.openxmlformats.org/officeDocument/2006/relationships/hyperlink" Target="consultantplus://offline/ref=ACD192DE3D436D6B9186AF0467B0CDDA51684DC590B1FB029787836F3C95A2E40DF22204441B59E9G7kCK" TargetMode="External"/><Relationship Id="rId46" Type="http://schemas.openxmlformats.org/officeDocument/2006/relationships/hyperlink" Target="consultantplus://offline/ref=ACD192DE3D436D6B9186AF0467B0CDDA516A41C79FB0FB029787836F3C95A2E40DF22204441B59EBG7k7K" TargetMode="External"/><Relationship Id="rId59" Type="http://schemas.openxmlformats.org/officeDocument/2006/relationships/hyperlink" Target="consultantplus://offline/ref=ACD192DE3D436D6B9186AF0467B0CDDA516940CA90B8FB029787836F3C95A2E40DF22204441B59EDG7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4655</Words>
  <Characters>26534</Characters>
  <Application>Microsoft Office Word</Application>
  <DocSecurity>0</DocSecurity>
  <Lines>221</Lines>
  <Paragraphs>62</Paragraphs>
  <ScaleCrop>false</ScaleCrop>
  <Company>Microsoft</Company>
  <LinksUpToDate>false</LinksUpToDate>
  <CharactersWithSpaces>31127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2015-02-19T10:36:00Z</dcterms:created>
  <dcterms:modified xsi:type="dcterms:W3CDTF">2015-02-19T10:37:00Z</dcterms:modified>
</cp:coreProperties>
</file>