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C4" w:rsidRDefault="007666C4" w:rsidP="002D75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35">
        <w:rPr>
          <w:rFonts w:ascii="Times New Roman" w:hAnsi="Times New Roman"/>
          <w:b/>
          <w:sz w:val="28"/>
          <w:szCs w:val="28"/>
        </w:rPr>
        <w:t>Характеристика социально-экономического положения</w:t>
      </w:r>
    </w:p>
    <w:p w:rsidR="007666C4" w:rsidRDefault="007666C4" w:rsidP="002D7521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«Выборгский район»</w:t>
      </w:r>
    </w:p>
    <w:p w:rsidR="007666C4" w:rsidRPr="003B1D35" w:rsidRDefault="007666C4" w:rsidP="002D7521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7666C4" w:rsidRDefault="007666C4" w:rsidP="002D7521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63A">
        <w:rPr>
          <w:rFonts w:ascii="Times New Roman" w:hAnsi="Times New Roman"/>
          <w:sz w:val="28"/>
          <w:szCs w:val="28"/>
        </w:rPr>
        <w:t>Месторасположение</w:t>
      </w:r>
      <w:r w:rsidR="00691C30" w:rsidRPr="00691C3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in;height:4in;visibility:visible">
            <v:imagedata r:id="rId7" o:title=""/>
          </v:shape>
        </w:pict>
      </w:r>
    </w:p>
    <w:p w:rsidR="007666C4" w:rsidRPr="00CE463A" w:rsidRDefault="007666C4" w:rsidP="002D752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C4" w:rsidRDefault="007666C4" w:rsidP="002D7521">
      <w:pPr>
        <w:spacing w:after="0" w:line="240" w:lineRule="auto"/>
        <w:ind w:firstLine="709"/>
        <w:jc w:val="both"/>
        <w:rPr>
          <w:rFonts w:ascii="Times New Roman" w:hAnsi="Times New Roman"/>
          <w:color w:val="292526"/>
          <w:sz w:val="28"/>
          <w:szCs w:val="28"/>
        </w:rPr>
      </w:pP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образование «Выборгский район» Ленинградской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занимает важное геополитическое  положение на границе России с Европейским Союзом. </w:t>
      </w:r>
      <w:r w:rsidRPr="00C46156">
        <w:rPr>
          <w:rFonts w:ascii="Times New Roman" w:hAnsi="Times New Roman"/>
          <w:color w:val="292526"/>
          <w:sz w:val="28"/>
          <w:szCs w:val="28"/>
        </w:rPr>
        <w:t xml:space="preserve">На Выборгском участке границы действуют 3 </w:t>
      </w:r>
      <w:proofErr w:type="gramStart"/>
      <w:r>
        <w:rPr>
          <w:rFonts w:ascii="Times New Roman" w:hAnsi="Times New Roman"/>
          <w:color w:val="292526"/>
          <w:sz w:val="28"/>
          <w:szCs w:val="28"/>
        </w:rPr>
        <w:t>международных</w:t>
      </w:r>
      <w:proofErr w:type="gramEnd"/>
      <w:r>
        <w:rPr>
          <w:rFonts w:ascii="Times New Roman" w:hAnsi="Times New Roman"/>
          <w:color w:val="292526"/>
          <w:sz w:val="28"/>
          <w:szCs w:val="28"/>
        </w:rPr>
        <w:t xml:space="preserve"> </w:t>
      </w:r>
      <w:r w:rsidRPr="00C46156">
        <w:rPr>
          <w:rFonts w:ascii="Times New Roman" w:hAnsi="Times New Roman"/>
          <w:color w:val="292526"/>
          <w:sz w:val="28"/>
          <w:szCs w:val="28"/>
        </w:rPr>
        <w:t xml:space="preserve">автомобильных пункта пропуска: </w:t>
      </w:r>
      <w:proofErr w:type="spellStart"/>
      <w:r w:rsidRPr="00C46156">
        <w:rPr>
          <w:rFonts w:ascii="Times New Roman" w:hAnsi="Times New Roman"/>
          <w:color w:val="292526"/>
          <w:sz w:val="28"/>
          <w:szCs w:val="28"/>
        </w:rPr>
        <w:t>Торфяновка</w:t>
      </w:r>
      <w:proofErr w:type="spellEnd"/>
      <w:r w:rsidRPr="00C46156">
        <w:rPr>
          <w:rFonts w:ascii="Times New Roman" w:hAnsi="Times New Roman"/>
          <w:color w:val="292526"/>
          <w:sz w:val="28"/>
          <w:szCs w:val="28"/>
        </w:rPr>
        <w:t xml:space="preserve">, </w:t>
      </w:r>
      <w:proofErr w:type="gramStart"/>
      <w:r w:rsidRPr="00C46156">
        <w:rPr>
          <w:rFonts w:ascii="Times New Roman" w:hAnsi="Times New Roman"/>
          <w:color w:val="292526"/>
          <w:sz w:val="28"/>
          <w:szCs w:val="28"/>
        </w:rPr>
        <w:t>Брусничное</w:t>
      </w:r>
      <w:proofErr w:type="gramEnd"/>
      <w:r w:rsidRPr="00C46156">
        <w:rPr>
          <w:rFonts w:ascii="Times New Roman" w:hAnsi="Times New Roman"/>
          <w:color w:val="292526"/>
          <w:sz w:val="28"/>
          <w:szCs w:val="28"/>
        </w:rPr>
        <w:t xml:space="preserve">, Светогорск, 1 железнодорожный – </w:t>
      </w:r>
      <w:proofErr w:type="spellStart"/>
      <w:r>
        <w:rPr>
          <w:rFonts w:ascii="Times New Roman" w:hAnsi="Times New Roman"/>
          <w:color w:val="292526"/>
          <w:sz w:val="28"/>
          <w:szCs w:val="28"/>
        </w:rPr>
        <w:t>Бусловская</w:t>
      </w:r>
      <w:proofErr w:type="spellEnd"/>
      <w:r>
        <w:rPr>
          <w:rFonts w:ascii="Times New Roman" w:hAnsi="Times New Roman"/>
          <w:color w:val="292526"/>
          <w:sz w:val="28"/>
          <w:szCs w:val="28"/>
        </w:rPr>
        <w:t xml:space="preserve">, </w:t>
      </w:r>
      <w:r w:rsidRPr="00C46156">
        <w:rPr>
          <w:rFonts w:ascii="Times New Roman" w:hAnsi="Times New Roman"/>
          <w:color w:val="292526"/>
          <w:sz w:val="28"/>
          <w:szCs w:val="28"/>
        </w:rPr>
        <w:t xml:space="preserve"> портовы</w:t>
      </w:r>
      <w:r>
        <w:rPr>
          <w:rFonts w:ascii="Times New Roman" w:hAnsi="Times New Roman"/>
          <w:color w:val="292526"/>
          <w:sz w:val="28"/>
          <w:szCs w:val="28"/>
        </w:rPr>
        <w:t>й</w:t>
      </w:r>
      <w:r w:rsidRPr="00C46156">
        <w:rPr>
          <w:rFonts w:ascii="Times New Roman" w:hAnsi="Times New Roman"/>
          <w:color w:val="292526"/>
          <w:sz w:val="28"/>
          <w:szCs w:val="28"/>
        </w:rPr>
        <w:t xml:space="preserve"> таможенны</w:t>
      </w:r>
      <w:r>
        <w:rPr>
          <w:rFonts w:ascii="Times New Roman" w:hAnsi="Times New Roman"/>
          <w:color w:val="292526"/>
          <w:sz w:val="28"/>
          <w:szCs w:val="28"/>
        </w:rPr>
        <w:t>й</w:t>
      </w:r>
      <w:r w:rsidRPr="00C46156">
        <w:rPr>
          <w:rFonts w:ascii="Times New Roman" w:hAnsi="Times New Roman"/>
          <w:color w:val="292526"/>
          <w:sz w:val="28"/>
          <w:szCs w:val="28"/>
        </w:rPr>
        <w:t xml:space="preserve"> пост </w:t>
      </w:r>
      <w:proofErr w:type="spellStart"/>
      <w:r>
        <w:rPr>
          <w:rFonts w:ascii="Times New Roman" w:hAnsi="Times New Roman"/>
          <w:color w:val="292526"/>
          <w:sz w:val="28"/>
          <w:szCs w:val="28"/>
        </w:rPr>
        <w:t>вгороде</w:t>
      </w:r>
      <w:proofErr w:type="spellEnd"/>
      <w:r>
        <w:rPr>
          <w:rFonts w:ascii="Times New Roman" w:hAnsi="Times New Roman"/>
          <w:color w:val="292526"/>
          <w:sz w:val="28"/>
          <w:szCs w:val="28"/>
        </w:rPr>
        <w:t xml:space="preserve"> </w:t>
      </w:r>
      <w:r w:rsidRPr="00C46156">
        <w:rPr>
          <w:rFonts w:ascii="Times New Roman" w:hAnsi="Times New Roman"/>
          <w:color w:val="292526"/>
          <w:sz w:val="28"/>
          <w:szCs w:val="28"/>
        </w:rPr>
        <w:t>Выборг</w:t>
      </w:r>
      <w:r>
        <w:rPr>
          <w:rFonts w:ascii="Times New Roman" w:hAnsi="Times New Roman"/>
          <w:color w:val="292526"/>
          <w:sz w:val="28"/>
          <w:szCs w:val="28"/>
        </w:rPr>
        <w:t>е</w:t>
      </w:r>
      <w:r w:rsidRPr="00C46156">
        <w:rPr>
          <w:rFonts w:ascii="Times New Roman" w:hAnsi="Times New Roman"/>
          <w:color w:val="292526"/>
          <w:sz w:val="28"/>
          <w:szCs w:val="28"/>
        </w:rPr>
        <w:t>.</w:t>
      </w:r>
    </w:p>
    <w:p w:rsidR="007666C4" w:rsidRPr="00C46156" w:rsidRDefault="007666C4" w:rsidP="002D7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6156">
        <w:rPr>
          <w:rFonts w:ascii="Times New Roman" w:hAnsi="Times New Roman"/>
          <w:color w:val="292526"/>
          <w:sz w:val="28"/>
          <w:szCs w:val="28"/>
        </w:rPr>
        <w:t>Выборгский муниципальный район</w:t>
      </w:r>
      <w:r w:rsidRPr="00C46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граничит:</w:t>
      </w:r>
    </w:p>
    <w:p w:rsidR="007666C4" w:rsidRPr="00274C5C" w:rsidRDefault="007666C4" w:rsidP="002D75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севере — с </w:t>
      </w:r>
      <w:r w:rsidRPr="00C46156">
        <w:rPr>
          <w:rFonts w:ascii="Times New Roman" w:hAnsi="Times New Roman"/>
          <w:color w:val="000000"/>
          <w:sz w:val="28"/>
          <w:szCs w:val="28"/>
          <w:lang w:eastAsia="ru-RU"/>
        </w:rPr>
        <w:t>республикой</w:t>
      </w: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Карелией,</w:t>
      </w:r>
    </w:p>
    <w:p w:rsidR="007666C4" w:rsidRPr="00274C5C" w:rsidRDefault="00691C30" w:rsidP="002D75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C30">
        <w:rPr>
          <w:noProof/>
          <w:lang w:eastAsia="ru-RU"/>
        </w:rPr>
        <w:pict>
          <v:shape id="Picture 2" o:spid="_x0000_s1026" type="#_x0000_t75" style="position:absolute;left:0;text-align:left;margin-left:252.45pt;margin-top:8.6pt;width:222.45pt;height:189.75pt;z-index:251658240;visibility:visible">
            <v:imagedata r:id="rId8" o:title=""/>
            <w10:wrap type="square"/>
          </v:shape>
        </w:pict>
      </w:r>
      <w:r w:rsidR="007666C4" w:rsidRPr="0027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северо-востоке — с </w:t>
      </w:r>
      <w:proofErr w:type="spellStart"/>
      <w:r w:rsidR="007666C4" w:rsidRPr="00274C5C">
        <w:rPr>
          <w:rFonts w:ascii="Times New Roman" w:hAnsi="Times New Roman"/>
          <w:color w:val="000000"/>
          <w:sz w:val="28"/>
          <w:szCs w:val="28"/>
          <w:lang w:eastAsia="ru-RU"/>
        </w:rPr>
        <w:t>Приозерским</w:t>
      </w:r>
      <w:proofErr w:type="spellEnd"/>
      <w:r w:rsidR="007666C4" w:rsidRPr="0027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муниципальным районом</w:t>
      </w:r>
      <w:r w:rsidR="007666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Ленинградской области</w:t>
      </w:r>
      <w:r w:rsidR="007666C4" w:rsidRPr="00274C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7666C4" w:rsidRPr="00274C5C" w:rsidRDefault="007666C4" w:rsidP="002D75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>на востоке — с городом федерального подчинения Санкт –Петербургом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(расстояние между городами Выборг 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анкт – Петербург составляет </w:t>
      </w:r>
      <w:smartTag w:uri="urn:schemas-microsoft-com:office:smarttags" w:element="metricconverter">
        <w:smartTagPr>
          <w:attr w:name="ProductID" w:val="138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138 км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7666C4" w:rsidRPr="00C46156" w:rsidRDefault="007666C4" w:rsidP="002D75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4C5C">
        <w:rPr>
          <w:rFonts w:ascii="Times New Roman" w:hAnsi="Times New Roman"/>
          <w:color w:val="000000"/>
          <w:sz w:val="28"/>
          <w:szCs w:val="28"/>
          <w:lang w:eastAsia="ru-RU"/>
        </w:rPr>
        <w:t>на  западе — государственная граница с Финляндией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6156">
        <w:rPr>
          <w:rFonts w:ascii="Times New Roman" w:hAnsi="Times New Roman"/>
          <w:sz w:val="28"/>
          <w:szCs w:val="28"/>
        </w:rPr>
        <w:t xml:space="preserve">(протяженность государственной границы </w:t>
      </w:r>
      <w:smartTag w:uri="urn:schemas-microsoft-com:office:smarttags" w:element="metricconverter">
        <w:smartTagPr>
          <w:attr w:name="ProductID" w:val="-120 км"/>
        </w:smartTagPr>
        <w:r w:rsidRPr="00C46156">
          <w:rPr>
            <w:rFonts w:ascii="Times New Roman" w:hAnsi="Times New Roman"/>
            <w:sz w:val="28"/>
            <w:szCs w:val="28"/>
          </w:rPr>
          <w:t>-120 км</w:t>
        </w:r>
      </w:smartTag>
      <w:r w:rsidRPr="00C46156">
        <w:rPr>
          <w:rFonts w:ascii="Times New Roman" w:hAnsi="Times New Roman"/>
          <w:sz w:val="28"/>
          <w:szCs w:val="28"/>
        </w:rPr>
        <w:t>.)</w:t>
      </w:r>
      <w:r w:rsidRPr="00C461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66C4" w:rsidRDefault="007666C4" w:rsidP="002D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C5C">
        <w:rPr>
          <w:rFonts w:ascii="Times New Roman" w:hAnsi="Times New Roman"/>
          <w:sz w:val="28"/>
          <w:szCs w:val="28"/>
        </w:rPr>
        <w:t>Территория района  составляет 7431,2 кв. км, с водной акваторией площадь района насчитывает 11336,1 кв. км</w:t>
      </w:r>
      <w:r>
        <w:rPr>
          <w:rFonts w:ascii="Times New Roman" w:hAnsi="Times New Roman"/>
          <w:sz w:val="28"/>
          <w:szCs w:val="28"/>
        </w:rPr>
        <w:t>.</w:t>
      </w:r>
    </w:p>
    <w:p w:rsidR="007666C4" w:rsidRDefault="007666C4" w:rsidP="002D7521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Экономика</w:t>
      </w:r>
    </w:p>
    <w:p w:rsidR="007666C4" w:rsidRDefault="007666C4" w:rsidP="002D7521">
      <w:pPr>
        <w:pStyle w:val="a3"/>
        <w:rPr>
          <w:rFonts w:ascii="Times New Roman" w:hAnsi="Times New Roman"/>
          <w:sz w:val="28"/>
          <w:szCs w:val="28"/>
        </w:rPr>
      </w:pPr>
    </w:p>
    <w:p w:rsidR="007666C4" w:rsidRPr="0031015A" w:rsidRDefault="007666C4" w:rsidP="002D7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9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31015A">
        <w:rPr>
          <w:rFonts w:ascii="Times New Roman" w:hAnsi="Times New Roman"/>
          <w:sz w:val="28"/>
          <w:szCs w:val="28"/>
          <w:lang w:eastAsia="ru-RU"/>
        </w:rPr>
        <w:t>Экономический потенциал Выборгского муниципального района обеспечен многоотраслевой структурой экономики, высоко конкурентными предприятиями в таких отраслях, как судостроение, целлюлозно-бумажная промышленность, переработка грузов в портовых комплексах.</w:t>
      </w:r>
    </w:p>
    <w:p w:rsidR="007666C4" w:rsidRPr="0031015A" w:rsidRDefault="007666C4" w:rsidP="002D7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015A">
        <w:rPr>
          <w:rFonts w:ascii="Times New Roman" w:hAnsi="Times New Roman"/>
          <w:sz w:val="28"/>
          <w:szCs w:val="28"/>
        </w:rPr>
        <w:t xml:space="preserve">На  территории района осуществляют деятельность 5523 предприятий и организации (из них 44% малые и </w:t>
      </w:r>
      <w:proofErr w:type="spellStart"/>
      <w:r w:rsidRPr="0031015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31015A">
        <w:rPr>
          <w:rFonts w:ascii="Times New Roman" w:hAnsi="Times New Roman"/>
          <w:sz w:val="28"/>
          <w:szCs w:val="28"/>
        </w:rPr>
        <w:t>) и 4612 индивидуальных предпринимателей без образования юридического лица.</w:t>
      </w:r>
    </w:p>
    <w:p w:rsidR="007666C4" w:rsidRPr="0031015A" w:rsidRDefault="007666C4" w:rsidP="00855353">
      <w:pPr>
        <w:pStyle w:val="14"/>
        <w:rPr>
          <w:sz w:val="28"/>
          <w:szCs w:val="28"/>
        </w:rPr>
      </w:pPr>
      <w:r w:rsidRPr="0031015A">
        <w:rPr>
          <w:sz w:val="28"/>
          <w:szCs w:val="28"/>
        </w:rPr>
        <w:t xml:space="preserve">Оборот организаций Выборгского района  увеличился за последние девять лет на 31,7%  в действующих ценах (с 89,8 млрд. руб. до 118,3 млрд. руб.). За 2016 год  оборот по крупным и средним организациям всех видов экономической деятельности  превысил оборот предыдущего года  на 7,7% (в действующих ценах).  </w:t>
      </w:r>
    </w:p>
    <w:p w:rsidR="007666C4" w:rsidRPr="0031015A" w:rsidRDefault="007666C4" w:rsidP="007F3238">
      <w:pPr>
        <w:pStyle w:val="14"/>
        <w:rPr>
          <w:sz w:val="28"/>
          <w:szCs w:val="28"/>
        </w:rPr>
      </w:pPr>
      <w:r w:rsidRPr="0031015A">
        <w:rPr>
          <w:sz w:val="28"/>
          <w:szCs w:val="28"/>
        </w:rPr>
        <w:t>Структура оборота за эти годы практически не изменилась: наибольшая доля в обороте организаций Выборгского муниципального района приходится на промышленное производство – 50,7%.</w:t>
      </w:r>
    </w:p>
    <w:p w:rsidR="007666C4" w:rsidRPr="0031015A" w:rsidRDefault="007666C4" w:rsidP="00855353">
      <w:pPr>
        <w:pStyle w:val="14"/>
        <w:rPr>
          <w:sz w:val="28"/>
          <w:szCs w:val="28"/>
        </w:rPr>
      </w:pPr>
      <w:r w:rsidRPr="0031015A">
        <w:rPr>
          <w:sz w:val="28"/>
          <w:szCs w:val="28"/>
        </w:rPr>
        <w:t>На другие отрасли экономики  в обороте организаций  приходится:</w:t>
      </w:r>
    </w:p>
    <w:p w:rsidR="007666C4" w:rsidRPr="0031015A" w:rsidRDefault="007666C4" w:rsidP="00855353">
      <w:pPr>
        <w:pStyle w:val="14"/>
        <w:numPr>
          <w:ilvl w:val="0"/>
          <w:numId w:val="16"/>
        </w:numPr>
        <w:rPr>
          <w:sz w:val="28"/>
          <w:szCs w:val="28"/>
        </w:rPr>
      </w:pPr>
      <w:r w:rsidRPr="0031015A">
        <w:rPr>
          <w:sz w:val="28"/>
          <w:szCs w:val="28"/>
        </w:rPr>
        <w:t>7,5% -сельское  и лесное хозяйство;</w:t>
      </w:r>
    </w:p>
    <w:p w:rsidR="007666C4" w:rsidRPr="0031015A" w:rsidRDefault="007666C4" w:rsidP="00855353">
      <w:pPr>
        <w:pStyle w:val="14"/>
        <w:numPr>
          <w:ilvl w:val="0"/>
          <w:numId w:val="16"/>
        </w:numPr>
        <w:rPr>
          <w:sz w:val="28"/>
          <w:szCs w:val="28"/>
        </w:rPr>
      </w:pPr>
      <w:r w:rsidRPr="0031015A">
        <w:rPr>
          <w:sz w:val="28"/>
          <w:szCs w:val="28"/>
        </w:rPr>
        <w:t>24,4% -транспорт;</w:t>
      </w:r>
    </w:p>
    <w:p w:rsidR="007666C4" w:rsidRPr="0031015A" w:rsidRDefault="007666C4" w:rsidP="00855353">
      <w:pPr>
        <w:pStyle w:val="14"/>
        <w:numPr>
          <w:ilvl w:val="0"/>
          <w:numId w:val="16"/>
        </w:numPr>
        <w:rPr>
          <w:sz w:val="28"/>
          <w:szCs w:val="28"/>
        </w:rPr>
      </w:pPr>
      <w:r w:rsidRPr="0031015A">
        <w:rPr>
          <w:sz w:val="28"/>
          <w:szCs w:val="28"/>
        </w:rPr>
        <w:t>13,2% -торговля.</w:t>
      </w:r>
    </w:p>
    <w:p w:rsidR="007666C4" w:rsidRPr="00A039B0" w:rsidRDefault="00A317D6" w:rsidP="002D7521">
      <w:pPr>
        <w:pStyle w:val="14"/>
        <w:ind w:firstLine="0"/>
        <w:jc w:val="center"/>
        <w:rPr>
          <w:color w:val="FF0000"/>
          <w:szCs w:val="28"/>
        </w:rPr>
      </w:pPr>
      <w:r w:rsidRPr="00691C30">
        <w:rPr>
          <w:color w:val="FF0000"/>
          <w:szCs w:val="28"/>
        </w:rPr>
        <w:pict>
          <v:shape id="_x0000_i1026" type="#_x0000_t75" style="width:446.25pt;height:292.5pt;mso-position-horizontal-relative:char;mso-position-vertical-relative:line">
            <v:imagedata r:id="rId9" o:title=""/>
          </v:shape>
        </w:pict>
      </w:r>
    </w:p>
    <w:p w:rsidR="007666C4" w:rsidRPr="0097699D" w:rsidRDefault="007666C4" w:rsidP="002D7521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45DFD">
        <w:rPr>
          <w:rFonts w:ascii="Times New Roman" w:hAnsi="Times New Roman"/>
          <w:sz w:val="28"/>
          <w:szCs w:val="28"/>
          <w:lang w:eastAsia="ru-RU"/>
        </w:rPr>
        <w:t>а)</w:t>
      </w:r>
      <w:r w:rsidRPr="0097699D">
        <w:rPr>
          <w:rFonts w:ascii="Times New Roman" w:hAnsi="Times New Roman"/>
          <w:sz w:val="28"/>
          <w:szCs w:val="28"/>
          <w:lang w:eastAsia="ru-RU"/>
        </w:rPr>
        <w:t xml:space="preserve"> Промышленность:</w:t>
      </w:r>
    </w:p>
    <w:p w:rsidR="007666C4" w:rsidRPr="0097699D" w:rsidRDefault="007666C4" w:rsidP="002D7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Промышленность является основой экономики Выборгского муниципального района, одним из главных доходных источников пополнения бюджета. На долю промышленности приходится почти пятая часть работающего населения, 50% в обороте организаций района и  около 32% налоговых поступлений в бюджетную систему РФ.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lastRenderedPageBreak/>
        <w:t xml:space="preserve">          Предприятия промышленности выпускают самую разнообразную продукцию производственно – технического назначения (бумага, картон, полимерные материалы,  электрооборудование и приборы, продукция судостроения, строительные материалы и </w:t>
      </w:r>
      <w:proofErr w:type="spellStart"/>
      <w:r w:rsidRPr="0097699D">
        <w:rPr>
          <w:rFonts w:ascii="Times New Roman" w:hAnsi="Times New Roman"/>
          <w:sz w:val="28"/>
          <w:szCs w:val="28"/>
        </w:rPr>
        <w:t>биотопливо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) и широкий ассортимент товаров народного потребления. </w:t>
      </w:r>
    </w:p>
    <w:p w:rsidR="007666C4" w:rsidRPr="0097699D" w:rsidRDefault="007666C4" w:rsidP="002D7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99D">
        <w:rPr>
          <w:rFonts w:ascii="Times New Roman" w:hAnsi="Times New Roman"/>
          <w:sz w:val="28"/>
          <w:szCs w:val="28"/>
          <w:lang w:eastAsia="ru-RU"/>
        </w:rPr>
        <w:t xml:space="preserve">В 2016 году объем отгруженной продукции промышленными предприятиями муниципального образования </w:t>
      </w:r>
      <w:r w:rsidRPr="0097699D">
        <w:rPr>
          <w:rFonts w:ascii="Times New Roman" w:hAnsi="Times New Roman"/>
          <w:sz w:val="28"/>
          <w:szCs w:val="28"/>
        </w:rPr>
        <w:t xml:space="preserve">в промышленном комплексе Ленинградской области </w:t>
      </w:r>
      <w:r w:rsidRPr="0097699D">
        <w:rPr>
          <w:rFonts w:ascii="Times New Roman" w:hAnsi="Times New Roman"/>
          <w:sz w:val="28"/>
          <w:szCs w:val="28"/>
          <w:lang w:eastAsia="ru-RU"/>
        </w:rPr>
        <w:t xml:space="preserve">составил около 6,6% (в 2008году – 11,2%, в 2009 году – 16%, в 2010 году – 10,5%, в 2011 году – 9,8%, в 2012 году -7,8%, в 2013 году  - 7,7 %, в 2014 году – 7,1 %, в 2015 году – 6,9%) . </w:t>
      </w:r>
    </w:p>
    <w:p w:rsidR="007666C4" w:rsidRPr="0097699D" w:rsidRDefault="007666C4" w:rsidP="002D7521">
      <w:pPr>
        <w:pStyle w:val="a6"/>
        <w:suppressAutoHyphens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 объемам добычи прочих полезных ископаемых и производству </w:t>
      </w:r>
      <w:proofErr w:type="spellStart"/>
      <w:proofErr w:type="gramStart"/>
      <w:r w:rsidRPr="0097699D">
        <w:rPr>
          <w:rFonts w:ascii="Times New Roman" w:hAnsi="Times New Roman" w:cs="Times New Roman"/>
          <w:sz w:val="28"/>
          <w:szCs w:val="28"/>
          <w:lang w:eastAsia="ru-RU"/>
        </w:rPr>
        <w:t>целлюлозно</w:t>
      </w:r>
      <w:proofErr w:type="spellEnd"/>
      <w:r w:rsidRPr="0097699D">
        <w:rPr>
          <w:rFonts w:ascii="Times New Roman" w:hAnsi="Times New Roman" w:cs="Times New Roman"/>
          <w:sz w:val="28"/>
          <w:szCs w:val="28"/>
          <w:lang w:eastAsia="ru-RU"/>
        </w:rPr>
        <w:t xml:space="preserve"> – бумажной</w:t>
      </w:r>
      <w:proofErr w:type="gramEnd"/>
      <w:r w:rsidRPr="0097699D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Выборгский район  удерживает лидирующие позиции в Ленинградской области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699D">
        <w:rPr>
          <w:rFonts w:ascii="Times New Roman" w:hAnsi="Times New Roman" w:cs="Times New Roman"/>
          <w:sz w:val="28"/>
          <w:szCs w:val="28"/>
          <w:lang w:eastAsia="ru-RU"/>
        </w:rPr>
        <w:t>в 2016 году доля этих производств в областном отраслевом объеме составляет около 55% и 50% соответственно.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 Ежегодно около 40% инвестиционных вложений (в 2016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99D">
        <w:rPr>
          <w:rFonts w:ascii="Times New Roman" w:hAnsi="Times New Roman"/>
          <w:sz w:val="28"/>
          <w:szCs w:val="28"/>
        </w:rPr>
        <w:t>около 20%)  промышленные предприятия направляют в основной капитал, основным источником которых являются собственные средства организаций. За последние девять лет  в промышленность направлено около  29 млрд. руб. инвестиций.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          Положительная динамика наблюдается  в оплате труда работников промышленности, причем ее уровень всегда выше среднего значения в экономике района.  Номинальная  начисленная заработная плата за последние годы выросла  в 2,1 раза:  с  21,6 тыс. руб.  в 2008 году до 45 тыс. руб. в 2016 году.    </w:t>
      </w:r>
    </w:p>
    <w:p w:rsidR="007666C4" w:rsidRPr="0097699D" w:rsidRDefault="007666C4" w:rsidP="002D752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Результатом  деятельности промышленности района является ежегодный положительный финансовый результат: с 2008 года сальдированная прибыль предприятий  выросла в 5 раз,  а доля прибыльных организаций в промышленности  увеличилась с 65% до  77%. </w:t>
      </w:r>
    </w:p>
    <w:p w:rsidR="007666C4" w:rsidRPr="0097699D" w:rsidRDefault="007666C4" w:rsidP="002D7521">
      <w:pPr>
        <w:pStyle w:val="a6"/>
        <w:suppressAutoHyphens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99D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Однако,  одной из проблем, сдерживающих развитие промышленного комплекса района,  является нехватка квалифицированных кадров как производственного, так и инженерного персонала. В течение ряда лет в Выборгском районе  сохраняется дисбаланс между спросом и предложением рабочей силы. В промышленности района сохраняется наибольшее количество  вакантных рабочих мест. 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699D">
        <w:rPr>
          <w:rFonts w:ascii="Times New Roman" w:hAnsi="Times New Roman"/>
          <w:sz w:val="28"/>
          <w:szCs w:val="28"/>
        </w:rPr>
        <w:t xml:space="preserve">         В сфере промышленного производства зарегистрировано 477 организаций (</w:t>
      </w:r>
      <w:r w:rsidRPr="0097699D">
        <w:rPr>
          <w:rFonts w:ascii="Times New Roman" w:hAnsi="Times New Roman"/>
          <w:i/>
          <w:sz w:val="28"/>
          <w:szCs w:val="28"/>
        </w:rPr>
        <w:t>по данным Статистического регистра Росстата</w:t>
      </w:r>
      <w:r w:rsidRPr="0097699D">
        <w:rPr>
          <w:rFonts w:ascii="Times New Roman" w:hAnsi="Times New Roman"/>
          <w:sz w:val="28"/>
          <w:szCs w:val="28"/>
        </w:rPr>
        <w:t xml:space="preserve">).  Основу промышленности составляет  43 крупных и средних предприятия, из них 9 предприятий с участием иностранного капитала.  Наиболее значимые промышленные предприятия Выборгского муниципального района – это  </w:t>
      </w:r>
      <w:r w:rsidRPr="0097699D">
        <w:rPr>
          <w:rFonts w:ascii="Times New Roman" w:hAnsi="Times New Roman"/>
          <w:bCs/>
          <w:sz w:val="28"/>
          <w:szCs w:val="28"/>
          <w:lang w:eastAsia="ru-RU"/>
        </w:rPr>
        <w:t>ЗАО «</w:t>
      </w:r>
      <w:proofErr w:type="spell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Интернешнл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Пейпер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>», ПАО «Выборгский судостроительный завод», ОАО «Выборгская лесопромышленная корпорация»,</w:t>
      </w:r>
      <w:r w:rsidRPr="0097699D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97699D">
        <w:rPr>
          <w:rFonts w:ascii="Times New Roman" w:hAnsi="Times New Roman"/>
          <w:sz w:val="28"/>
          <w:szCs w:val="28"/>
        </w:rPr>
        <w:t>Роквул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 – Север», АО «</w:t>
      </w:r>
      <w:proofErr w:type="spellStart"/>
      <w:r w:rsidRPr="0097699D">
        <w:rPr>
          <w:rFonts w:ascii="Times New Roman" w:hAnsi="Times New Roman"/>
          <w:sz w:val="28"/>
          <w:szCs w:val="28"/>
        </w:rPr>
        <w:t>Выборгтеплоэнерго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», </w:t>
      </w:r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ЗАО «Приборостроитель». 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          Промышленный комплекс района на 90% формируется предприятиями обрабатывающих производств. </w:t>
      </w:r>
    </w:p>
    <w:p w:rsidR="007666C4" w:rsidRPr="0097699D" w:rsidRDefault="007666C4" w:rsidP="002D752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699D">
        <w:rPr>
          <w:rFonts w:ascii="Times New Roman" w:hAnsi="Times New Roman"/>
          <w:bCs/>
          <w:sz w:val="28"/>
          <w:szCs w:val="28"/>
          <w:lang w:eastAsia="ru-RU"/>
        </w:rPr>
        <w:t>Более 50% выпускаемой промышленной продукции приходится на предприятия целлюлозно-бумажного производства. Предприятием, влияющим на данный вид экономической деятельности и экономику района в целом, является ЗАО «</w:t>
      </w:r>
      <w:proofErr w:type="spell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Интернешнл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Пейпер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» - один из крупнейших </w:t>
      </w:r>
      <w:proofErr w:type="spellStart"/>
      <w:proofErr w:type="gram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целлюлозно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– бумажных</w:t>
      </w:r>
      <w:proofErr w:type="gram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7699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комбинатов России, выпускающий бумагу, картон, </w:t>
      </w:r>
      <w:proofErr w:type="spellStart"/>
      <w:r w:rsidRPr="0097699D">
        <w:rPr>
          <w:rFonts w:ascii="Times New Roman" w:hAnsi="Times New Roman"/>
          <w:bCs/>
          <w:sz w:val="28"/>
          <w:szCs w:val="28"/>
          <w:lang w:eastAsia="ru-RU"/>
        </w:rPr>
        <w:t>химикотермомеханические</w:t>
      </w:r>
      <w:proofErr w:type="spellEnd"/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 массы и бумажно-беловые товары.</w:t>
      </w:r>
    </w:p>
    <w:p w:rsidR="007666C4" w:rsidRPr="0097699D" w:rsidRDefault="007666C4" w:rsidP="002D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          Значительный вклад в рост объемов производства вносит производство прочих неметаллических минеральных продуктов: ООО «</w:t>
      </w:r>
      <w:proofErr w:type="spellStart"/>
      <w:r w:rsidRPr="0097699D">
        <w:rPr>
          <w:rFonts w:ascii="Times New Roman" w:hAnsi="Times New Roman"/>
          <w:sz w:val="28"/>
          <w:szCs w:val="28"/>
        </w:rPr>
        <w:t>Рокрул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 – Север» -</w:t>
      </w:r>
      <w:r w:rsidRPr="0097699D">
        <w:rPr>
          <w:rFonts w:ascii="Times New Roman" w:hAnsi="Times New Roman"/>
          <w:bCs/>
          <w:sz w:val="28"/>
          <w:szCs w:val="28"/>
        </w:rPr>
        <w:t xml:space="preserve"> п</w:t>
      </w:r>
      <w:r w:rsidRPr="0097699D">
        <w:rPr>
          <w:rFonts w:ascii="Times New Roman" w:hAnsi="Times New Roman"/>
          <w:sz w:val="28"/>
          <w:szCs w:val="28"/>
        </w:rPr>
        <w:t xml:space="preserve">редприятие Группы компаний </w:t>
      </w:r>
      <w:r w:rsidRPr="0097699D">
        <w:rPr>
          <w:rFonts w:ascii="Times New Roman" w:hAnsi="Times New Roman"/>
          <w:sz w:val="28"/>
          <w:szCs w:val="28"/>
          <w:lang w:val="en-US"/>
        </w:rPr>
        <w:t>ROCKWOOL</w:t>
      </w:r>
      <w:r w:rsidRPr="0097699D">
        <w:rPr>
          <w:rFonts w:ascii="Times New Roman" w:hAnsi="Times New Roman"/>
          <w:sz w:val="28"/>
          <w:szCs w:val="28"/>
        </w:rPr>
        <w:t xml:space="preserve"> (Дания), в</w:t>
      </w:r>
      <w:r w:rsidRPr="0097699D">
        <w:rPr>
          <w:rFonts w:ascii="Times New Roman" w:hAnsi="Times New Roman"/>
          <w:bCs/>
          <w:sz w:val="28"/>
          <w:szCs w:val="28"/>
        </w:rPr>
        <w:t>ыпускающее широкий спектр тепло и звукоизоляционных   материалов из каменной ваты.</w:t>
      </w:r>
    </w:p>
    <w:p w:rsidR="007666C4" w:rsidRPr="0097699D" w:rsidRDefault="007666C4" w:rsidP="00806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bCs/>
          <w:sz w:val="28"/>
          <w:szCs w:val="28"/>
          <w:lang w:eastAsia="ru-RU"/>
        </w:rPr>
        <w:t xml:space="preserve">Одним из старейших предприятий района является ПАО «Выборгский судостроительный завод»- верфь с более чем шестидесятилетним опытом работы в области </w:t>
      </w:r>
      <w:r w:rsidRPr="0097699D">
        <w:rPr>
          <w:rFonts w:ascii="Times New Roman" w:hAnsi="Times New Roman"/>
          <w:sz w:val="28"/>
          <w:szCs w:val="28"/>
        </w:rPr>
        <w:t xml:space="preserve">гражданского судостроения и постройки судов и морской техники для  освоения </w:t>
      </w:r>
      <w:r w:rsidRPr="0097699D">
        <w:rPr>
          <w:rFonts w:ascii="Times New Roman" w:hAnsi="Times New Roman"/>
          <w:sz w:val="28"/>
          <w:szCs w:val="28"/>
          <w:shd w:val="clear" w:color="auto" w:fill="FFFFFF"/>
        </w:rPr>
        <w:t>морских шельфовых месторождений</w:t>
      </w:r>
      <w:r w:rsidRPr="0097699D">
        <w:rPr>
          <w:rFonts w:ascii="Times New Roman" w:hAnsi="Times New Roman"/>
          <w:sz w:val="28"/>
          <w:szCs w:val="28"/>
        </w:rPr>
        <w:t>.</w:t>
      </w:r>
    </w:p>
    <w:p w:rsidR="007666C4" w:rsidRPr="0097699D" w:rsidRDefault="007666C4" w:rsidP="002D7521">
      <w:pPr>
        <w:pStyle w:val="21"/>
        <w:tabs>
          <w:tab w:val="left" w:pos="9720"/>
        </w:tabs>
        <w:ind w:firstLine="0"/>
        <w:rPr>
          <w:sz w:val="28"/>
          <w:szCs w:val="28"/>
        </w:rPr>
      </w:pPr>
      <w:r w:rsidRPr="0097699D">
        <w:rPr>
          <w:bCs/>
          <w:sz w:val="28"/>
          <w:szCs w:val="28"/>
        </w:rPr>
        <w:t>Положительный вклад  в развитие промышленности района вносят  предприятия нерудных строительных материалов: ЗАО «Каменногорское</w:t>
      </w:r>
      <w:r>
        <w:rPr>
          <w:bCs/>
          <w:sz w:val="28"/>
          <w:szCs w:val="28"/>
        </w:rPr>
        <w:t xml:space="preserve"> </w:t>
      </w:r>
      <w:r w:rsidRPr="0097699D">
        <w:rPr>
          <w:bCs/>
          <w:sz w:val="28"/>
          <w:szCs w:val="28"/>
        </w:rPr>
        <w:t>карьероуправление», ЗАО «</w:t>
      </w:r>
      <w:proofErr w:type="spellStart"/>
      <w:r w:rsidRPr="0097699D">
        <w:rPr>
          <w:bCs/>
          <w:sz w:val="28"/>
          <w:szCs w:val="28"/>
        </w:rPr>
        <w:t>Каменногорский</w:t>
      </w:r>
      <w:proofErr w:type="spellEnd"/>
      <w:r w:rsidRPr="0097699D">
        <w:rPr>
          <w:bCs/>
          <w:sz w:val="28"/>
          <w:szCs w:val="28"/>
        </w:rPr>
        <w:t xml:space="preserve"> комбинат нерудных материалов», ЗАО «</w:t>
      </w:r>
      <w:proofErr w:type="spellStart"/>
      <w:r w:rsidRPr="0097699D">
        <w:rPr>
          <w:bCs/>
          <w:sz w:val="28"/>
          <w:szCs w:val="28"/>
        </w:rPr>
        <w:t>Гавриловское</w:t>
      </w:r>
      <w:proofErr w:type="spellEnd"/>
      <w:r>
        <w:rPr>
          <w:bCs/>
          <w:sz w:val="28"/>
          <w:szCs w:val="28"/>
        </w:rPr>
        <w:t xml:space="preserve"> </w:t>
      </w:r>
      <w:r w:rsidRPr="0097699D">
        <w:rPr>
          <w:bCs/>
          <w:sz w:val="28"/>
          <w:szCs w:val="28"/>
        </w:rPr>
        <w:t>карьероуправление», АО «Выборгское карьероуправление» и другие.</w:t>
      </w:r>
    </w:p>
    <w:p w:rsidR="007666C4" w:rsidRPr="0097699D" w:rsidRDefault="007666C4" w:rsidP="002D752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66C4" w:rsidRPr="0097699D" w:rsidRDefault="007666C4" w:rsidP="002D7521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Крупные и средние промышленные предприятия </w:t>
      </w:r>
    </w:p>
    <w:p w:rsidR="007666C4" w:rsidRPr="0097699D" w:rsidRDefault="007666C4" w:rsidP="002D7521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МО «Выборгский район» </w:t>
      </w:r>
    </w:p>
    <w:p w:rsidR="007666C4" w:rsidRPr="0097699D" w:rsidRDefault="007666C4" w:rsidP="002D7521">
      <w:pPr>
        <w:pStyle w:val="a3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992"/>
        <w:gridCol w:w="2693"/>
        <w:gridCol w:w="2693"/>
      </w:tblGrid>
      <w:tr w:rsidR="007666C4" w:rsidRPr="0097699D" w:rsidTr="00627042">
        <w:trPr>
          <w:cantSplit/>
          <w:trHeight w:val="1897"/>
        </w:trPr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99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Наименование, местонахождение субъекта  экономической деятельности, контактные данные (телефон, факс,  сайт, </w:t>
            </w:r>
            <w:proofErr w:type="gramEnd"/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 xml:space="preserve">е- </w:t>
            </w:r>
            <w:r w:rsidRPr="00976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 xml:space="preserve">Ассортимент 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/>
                <w:sz w:val="20"/>
                <w:szCs w:val="20"/>
              </w:rPr>
              <w:t>выпускаемой продукции</w:t>
            </w:r>
          </w:p>
        </w:tc>
      </w:tr>
      <w:tr w:rsidR="007666C4" w:rsidRPr="0097699D" w:rsidTr="00627042">
        <w:trPr>
          <w:trHeight w:val="1116"/>
        </w:trPr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Интернешнл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Пейпер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97699D">
                <w:rPr>
                  <w:rFonts w:ascii="Times New Roman" w:hAnsi="Times New Roman"/>
                  <w:sz w:val="20"/>
                  <w:szCs w:val="20"/>
                </w:rPr>
                <w:t>188990, г</w:t>
              </w:r>
            </w:smartTag>
            <w:r w:rsidRPr="0097699D">
              <w:rPr>
                <w:rFonts w:ascii="Times New Roman" w:hAnsi="Times New Roman"/>
                <w:sz w:val="20"/>
                <w:szCs w:val="20"/>
              </w:rPr>
              <w:t xml:space="preserve">. Светогорск, ул. </w:t>
            </w:r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, 17, т.(81378) 41 -220, ф. (81378) 44-061 </w:t>
            </w:r>
            <w:hyperlink r:id="rId10" w:history="1">
              <w:r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http://www.internationalpaper.com</w:t>
              </w:r>
            </w:hyperlink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1567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целлюлозно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– бумажное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 w:firstLine="2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бумага, картон, </w:t>
            </w:r>
            <w:proofErr w:type="spellStart"/>
            <w:r w:rsidRPr="0097699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химикотермомеханические</w:t>
            </w:r>
            <w:proofErr w:type="spellEnd"/>
            <w:r w:rsidRPr="0097699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массы,  бумажно-беловые товары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ЭсСиЭйХайджин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Продактс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РАША» 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97699D">
                <w:rPr>
                  <w:rFonts w:ascii="Times New Roman" w:hAnsi="Times New Roman"/>
                  <w:sz w:val="20"/>
                  <w:szCs w:val="20"/>
                </w:rPr>
                <w:t>188990, г</w:t>
              </w:r>
            </w:smartTag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>ветогорск , ул. Заводская, 17 , т. (+7812) 3204834,ф.(+7812) 3204835</w:t>
            </w:r>
          </w:p>
          <w:p w:rsidR="007666C4" w:rsidRPr="0097699D" w:rsidRDefault="00691C30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http://www.sca.com</w:t>
              </w:r>
            </w:hyperlink>
          </w:p>
        </w:tc>
        <w:tc>
          <w:tcPr>
            <w:tcW w:w="992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целлюлозно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– бумажное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изделия санитарно -</w:t>
            </w:r>
            <w:r w:rsidRPr="0097699D">
              <w:rPr>
                <w:rFonts w:ascii="Times New Roman" w:hAnsi="Times New Roman"/>
                <w:sz w:val="20"/>
                <w:szCs w:val="20"/>
              </w:rPr>
              <w:br/>
              <w:t xml:space="preserve">гигиенического </w:t>
            </w:r>
            <w:r w:rsidRPr="0097699D">
              <w:rPr>
                <w:rFonts w:ascii="Times New Roman" w:hAnsi="Times New Roman"/>
                <w:sz w:val="20"/>
                <w:szCs w:val="20"/>
              </w:rPr>
              <w:br/>
              <w:t>назначения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«Выборгская  лесопромышленная корпорация»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Выборгский район, 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188918, п. Советский, ул. Заводская,2, т. (81378) 71-848, ф. (81378) 74-646</w:t>
            </w:r>
          </w:p>
        </w:tc>
        <w:tc>
          <w:tcPr>
            <w:tcW w:w="992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целлюлозно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– бумажное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производство,  производство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биотоплива</w:t>
            </w:r>
            <w:proofErr w:type="spellEnd"/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целлюлоза, картон, дрожжи,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лигносульфонаты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порошкообразные, древесные гранулы (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пеллеты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ПАО «Выборгский </w:t>
            </w:r>
            <w:r w:rsidRPr="0097699D">
              <w:rPr>
                <w:rFonts w:ascii="Times New Roman" w:hAnsi="Times New Roman"/>
                <w:sz w:val="20"/>
                <w:szCs w:val="20"/>
              </w:rPr>
              <w:br/>
              <w:t>судостроительный завод»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97699D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97699D">
              <w:rPr>
                <w:rFonts w:ascii="Times New Roman" w:hAnsi="Times New Roman"/>
                <w:sz w:val="20"/>
                <w:szCs w:val="20"/>
              </w:rPr>
              <w:t>. Выборг, Приморское шоссе, 2б, т. (81378) 2-86-86, ф.(81378) 289-52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vyborgshipyard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производство судов 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танкеры, корпуса судов,</w:t>
            </w:r>
            <w:r w:rsidRPr="0097699D">
              <w:rPr>
                <w:rFonts w:ascii="Times New Roman" w:hAnsi="Times New Roman"/>
                <w:sz w:val="20"/>
                <w:szCs w:val="20"/>
              </w:rPr>
              <w:br/>
              <w:t>платформы, буксиры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Рокву</w:t>
            </w:r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Север»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97699D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97699D">
              <w:rPr>
                <w:rFonts w:ascii="Times New Roman" w:hAnsi="Times New Roman"/>
                <w:sz w:val="20"/>
                <w:szCs w:val="20"/>
              </w:rPr>
              <w:t xml:space="preserve">. Выборг,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промзонаЛазаревка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, т. (+7 812)449-82-49, ф. (+7 812) 431-99-44</w:t>
            </w:r>
          </w:p>
          <w:p w:rsidR="007666C4" w:rsidRPr="0097699D" w:rsidRDefault="00691C30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proofErr w:type="spellStart"/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rockwool</w:t>
              </w:r>
              <w:proofErr w:type="spellEnd"/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негорючие тепло и звукоизоляционные материалы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ТехноНиколь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- Выборг»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г. Выборг, пос. им. Калинина,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т.(81378) 3-90-70, ф. (81378) 3-90-91 </w:t>
            </w:r>
            <w:hyperlink r:id="rId13" w:history="1">
              <w:r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proofErr w:type="spellStart"/>
              <w:r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tn</w:t>
              </w:r>
              <w:proofErr w:type="spellEnd"/>
              <w:r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битумно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– полимерные наплавляемые материалы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«НТЛ Упаковка»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188960, Выборгский район, 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Лесогорский,  Ленинградское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., 23, т/ф. (812) 327-28-46</w:t>
            </w:r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изделия из полимеров, полиэтиленовая пленка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lastRenderedPageBreak/>
              <w:t>ЗАО «Приборостроитель»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188800, г. Выборг, ул. Данилова, 15, т. (81378) 254-06, 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ф. (81378) 217-45</w:t>
            </w:r>
          </w:p>
          <w:p w:rsidR="007666C4" w:rsidRPr="0097699D" w:rsidRDefault="00691C30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ed.pribor@yahoo.com</w:t>
              </w:r>
            </w:hyperlink>
          </w:p>
        </w:tc>
        <w:tc>
          <w:tcPr>
            <w:tcW w:w="992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детали и узлы точного машиностроения, средства защиты информации, продукция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– технического назначения</w:t>
            </w:r>
          </w:p>
        </w:tc>
      </w:tr>
      <w:tr w:rsidR="007666C4" w:rsidRPr="0097699D" w:rsidTr="00627042">
        <w:trPr>
          <w:trHeight w:val="1156"/>
        </w:trPr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АО «Завод «Пирс»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г. Выборг, пос. им. Калинина, 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ул. Рубероидная, 27, 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т. (81378) 70-761, ф.(81378) 70-757</w:t>
            </w:r>
          </w:p>
          <w:p w:rsidR="007666C4" w:rsidRPr="0097699D" w:rsidRDefault="00691C30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pirs@zavodpirs.ru</w:t>
              </w:r>
            </w:hyperlink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ролики конвейерные,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роликоопоры</w:t>
            </w:r>
            <w:proofErr w:type="spellEnd"/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«Вереск»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188800, г. Выборг, ул. Данилова, 15, т/ф. (81378) 54-621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vyborg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veresk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vafli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ЗАО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Каменногорское 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карьероуправление»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188950, г. Каменногорск, пос. Гранитный карьер,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т. (81378) 95-862, ф. (81378) 95-863</w:t>
            </w:r>
          </w:p>
          <w:p w:rsidR="007666C4" w:rsidRPr="0097699D" w:rsidRDefault="00691C30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kky</w:t>
              </w:r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2006@</w:t>
              </w:r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inbox</w:t>
              </w:r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7666C4" w:rsidRPr="0097699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щебень гранитный, гранитная крошка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Каменогорский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  комбинат нерудных материалов»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188950, г. Каменногорск, ул. </w:t>
            </w:r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Заозерная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>, 1,  т. /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 (81378) 69-593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kknm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@</w:t>
            </w: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щебень, песок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карьероуправление»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Выборгский район,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Гаврилово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, т.(81378) 78-534, ф.(81378) 78-533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zaogku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7666C4" w:rsidRPr="0097699D" w:rsidTr="008211A5">
        <w:trPr>
          <w:trHeight w:val="926"/>
        </w:trPr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АО «Выборгское карьероуправление»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188800, г. Выборг, ул.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Леншоссе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,  18а, т/ф.(81378) 208-53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vku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@ 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vozrnerud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ООО “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Дорпромгранит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188930, Выборгский район, п</w:t>
            </w:r>
            <w:proofErr w:type="gramStart"/>
            <w:r w:rsidRPr="0097699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97699D">
              <w:rPr>
                <w:rFonts w:ascii="Times New Roman" w:hAnsi="Times New Roman"/>
                <w:sz w:val="20"/>
                <w:szCs w:val="20"/>
              </w:rPr>
              <w:t xml:space="preserve">озрождение, 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т. (81378)67-441,  ф. (81378)67-494</w:t>
            </w:r>
          </w:p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dorpromgranit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2@</w:t>
            </w: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щебень, отсевы, камень строительный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</w:rPr>
              <w:t>Выборгтеплоэнерго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188800, г. Выборг, ул. Сухова,2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т. (81378)2-14-83,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 xml:space="preserve"> ф. (81378)2-59-27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eastAsia="ru-RU"/>
              </w:rPr>
              <w:t>wpts@vbg.ru</w:t>
            </w:r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и передача тепловой энергии</w:t>
            </w:r>
          </w:p>
        </w:tc>
      </w:tr>
      <w:tr w:rsidR="007666C4" w:rsidRPr="0097699D" w:rsidTr="00627042">
        <w:tc>
          <w:tcPr>
            <w:tcW w:w="3936" w:type="dxa"/>
          </w:tcPr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ОАО «Выборгский водоканал»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188800,г. Выборг, ул. Куйбышева, 13, т./ф. (81378) 2-16-82</w:t>
            </w:r>
          </w:p>
          <w:p w:rsidR="007666C4" w:rsidRPr="0097699D" w:rsidRDefault="007666C4" w:rsidP="0062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director</w:t>
            </w:r>
            <w:r w:rsidRPr="0097699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vodokanal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vbg</w:t>
            </w:r>
            <w:proofErr w:type="spellEnd"/>
            <w:r w:rsidRPr="009769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7699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7666C4" w:rsidRPr="0097699D" w:rsidRDefault="007666C4" w:rsidP="00821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:rsidR="007666C4" w:rsidRPr="0097699D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9D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</w:p>
        </w:tc>
      </w:tr>
    </w:tbl>
    <w:p w:rsidR="007666C4" w:rsidRPr="0097699D" w:rsidRDefault="007666C4" w:rsidP="0054581D">
      <w:pPr>
        <w:ind w:left="141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66C4" w:rsidRPr="0097699D" w:rsidRDefault="007666C4" w:rsidP="00E76DB7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97699D">
        <w:rPr>
          <w:rFonts w:ascii="Times New Roman" w:hAnsi="Times New Roman"/>
          <w:bCs/>
          <w:sz w:val="28"/>
          <w:szCs w:val="28"/>
          <w:lang w:eastAsia="ru-RU"/>
        </w:rPr>
        <w:t>б) Сельское хозяйство:</w:t>
      </w:r>
    </w:p>
    <w:p w:rsidR="007666C4" w:rsidRPr="0097699D" w:rsidRDefault="007666C4" w:rsidP="00E43B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pacing w:val="2"/>
          <w:sz w:val="28"/>
          <w:szCs w:val="28"/>
        </w:rPr>
        <w:t>Сельское хозяйство района традиционно для европейского Нечернозе</w:t>
      </w:r>
      <w:r w:rsidRPr="0097699D">
        <w:rPr>
          <w:rFonts w:ascii="Times New Roman" w:hAnsi="Times New Roman"/>
          <w:spacing w:val="2"/>
          <w:sz w:val="28"/>
          <w:szCs w:val="28"/>
        </w:rPr>
        <w:softHyphen/>
      </w:r>
      <w:r w:rsidRPr="0097699D">
        <w:rPr>
          <w:rFonts w:ascii="Times New Roman" w:hAnsi="Times New Roman"/>
          <w:spacing w:val="3"/>
          <w:sz w:val="28"/>
          <w:szCs w:val="28"/>
        </w:rPr>
        <w:t xml:space="preserve">мья - это молочное животноводство, птицеводство и звероводство. Около 15%  в общем объеме реализации сельскохозяйственной продукции Ленинградской области составляет доля выборгских аграриев,  причем по </w:t>
      </w:r>
      <w:r w:rsidRPr="0097699D">
        <w:rPr>
          <w:rFonts w:ascii="Times New Roman" w:hAnsi="Times New Roman"/>
          <w:sz w:val="28"/>
          <w:szCs w:val="28"/>
        </w:rPr>
        <w:t xml:space="preserve">производству яйца район является лидером в области. </w:t>
      </w:r>
    </w:p>
    <w:p w:rsidR="007666C4" w:rsidRPr="0097699D" w:rsidRDefault="007666C4" w:rsidP="00E43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lastRenderedPageBreak/>
        <w:t xml:space="preserve">В звероводческих хозяйствах района разводится норка и песец.  В тепличных хозяйствах выращивают овощи и цветы.   Активно развивается рыбоводная отрасль.      </w:t>
      </w:r>
    </w:p>
    <w:p w:rsidR="007666C4" w:rsidRPr="0097699D" w:rsidRDefault="007666C4" w:rsidP="00E43B99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 xml:space="preserve">В целом 2016 год завершён с положительными показателями развития в сельском хозяйстве района, реализовано сельскохозяйственной продукции более чем на 10 миллиардов рублей, 109% к 2015 году. </w:t>
      </w:r>
    </w:p>
    <w:p w:rsidR="007666C4" w:rsidRPr="0097699D" w:rsidRDefault="007666C4" w:rsidP="00E43B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napToGrid w:val="0"/>
          <w:sz w:val="28"/>
          <w:szCs w:val="28"/>
        </w:rPr>
        <w:t xml:space="preserve">За 2016 год сельскохозяйственными предприятиями произведено 36731 тонна молока, 105%, мяса скота и птицы 30608 тонн или 95%, яиц 1млрд. 113 млн. штук или 103%, овощей 4792 тонны, 119% к прошлому году. </w:t>
      </w:r>
    </w:p>
    <w:p w:rsidR="007666C4" w:rsidRPr="0097699D" w:rsidRDefault="007666C4" w:rsidP="00E43B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napToGrid w:val="0"/>
          <w:sz w:val="28"/>
          <w:szCs w:val="28"/>
        </w:rPr>
        <w:t xml:space="preserve">В районе из 9-ти предприятий молочного направления – 5 являются племенными заводами-репродукторами по разведению черно-пестрой породы крупного рогатого скота. В результате целенаправленной работы по улучшению генетического потенциала стада увеличивается продуктивность коров. </w:t>
      </w:r>
      <w:r w:rsidRPr="0097699D">
        <w:rPr>
          <w:rFonts w:ascii="Times New Roman" w:hAnsi="Times New Roman"/>
          <w:sz w:val="28"/>
          <w:szCs w:val="28"/>
        </w:rPr>
        <w:t>Надой на 1 фуражную корову в среднем по району за  2016 год составил 7850 кг, что на 344 кг больше уровня прошлого года.</w:t>
      </w:r>
    </w:p>
    <w:p w:rsidR="007666C4" w:rsidRPr="0097699D" w:rsidRDefault="007666C4" w:rsidP="00E43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Выборгский район остаётся в числе лидирующих районов области по производству яиц и мяса птицы. В результате проведённой в последние годы полномасштабной реконструкции помещений и модернизации оборудования, на птицефабриках «</w:t>
      </w:r>
      <w:proofErr w:type="spellStart"/>
      <w:r w:rsidRPr="0097699D">
        <w:rPr>
          <w:rFonts w:ascii="Times New Roman" w:hAnsi="Times New Roman"/>
          <w:sz w:val="28"/>
          <w:szCs w:val="28"/>
        </w:rPr>
        <w:t>Роскар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» и «Ударник» увеличилось поголовье птицы, а также объемы производства яиц и мяса бройлеров. Акционерным обществом «Птицефабрика </w:t>
      </w:r>
      <w:proofErr w:type="spellStart"/>
      <w:r w:rsidRPr="0097699D">
        <w:rPr>
          <w:rFonts w:ascii="Times New Roman" w:hAnsi="Times New Roman"/>
          <w:sz w:val="28"/>
          <w:szCs w:val="28"/>
        </w:rPr>
        <w:t>Роскар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»  в 2016 </w:t>
      </w:r>
      <w:proofErr w:type="gramStart"/>
      <w:r w:rsidRPr="0097699D">
        <w:rPr>
          <w:rFonts w:ascii="Times New Roman" w:hAnsi="Times New Roman"/>
          <w:sz w:val="28"/>
          <w:szCs w:val="28"/>
        </w:rPr>
        <w:t>году достигнут уровень</w:t>
      </w:r>
      <w:proofErr w:type="gramEnd"/>
      <w:r w:rsidRPr="0097699D">
        <w:rPr>
          <w:rFonts w:ascii="Times New Roman" w:hAnsi="Times New Roman"/>
          <w:sz w:val="28"/>
          <w:szCs w:val="28"/>
        </w:rPr>
        <w:t xml:space="preserve"> производства яиц – 1 млрд. штук. Яйценоскость на птицефабрике самая высокая в области - 331 яйцо от 1 куры-несушки. </w:t>
      </w:r>
    </w:p>
    <w:p w:rsidR="007666C4" w:rsidRPr="0097699D" w:rsidRDefault="007666C4" w:rsidP="00E43B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На 19% больше прошлого года произведено овощей защищенного грунта. Увеличивает производственные мощности предприятие «</w:t>
      </w:r>
      <w:proofErr w:type="spellStart"/>
      <w:r w:rsidRPr="0097699D">
        <w:rPr>
          <w:rFonts w:ascii="Times New Roman" w:hAnsi="Times New Roman"/>
          <w:sz w:val="28"/>
          <w:szCs w:val="28"/>
        </w:rPr>
        <w:t>Агролидер</w:t>
      </w:r>
      <w:proofErr w:type="spellEnd"/>
      <w:r w:rsidRPr="0097699D">
        <w:rPr>
          <w:rFonts w:ascii="Times New Roman" w:hAnsi="Times New Roman"/>
          <w:sz w:val="28"/>
          <w:szCs w:val="28"/>
        </w:rPr>
        <w:t>», современные технологии позволяют круглогодично выращивать огурцы, салатную и зеленную продукцию, томаты. ООО «</w:t>
      </w:r>
      <w:proofErr w:type="spellStart"/>
      <w:r w:rsidRPr="0097699D">
        <w:rPr>
          <w:rFonts w:ascii="Times New Roman" w:hAnsi="Times New Roman"/>
          <w:sz w:val="28"/>
          <w:szCs w:val="28"/>
        </w:rPr>
        <w:t>Агролидер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» выращивает ежегодно более 3-х млн. штук роз на срезку. Введена сезонная теплица по выращиванию овощных культур и ягод в рамках строительства тепличного комплекса «СХП </w:t>
      </w:r>
      <w:proofErr w:type="spellStart"/>
      <w:r w:rsidRPr="0097699D">
        <w:rPr>
          <w:rFonts w:ascii="Times New Roman" w:hAnsi="Times New Roman"/>
          <w:sz w:val="28"/>
          <w:szCs w:val="28"/>
        </w:rPr>
        <w:t>Лосево</w:t>
      </w:r>
      <w:proofErr w:type="spellEnd"/>
      <w:r w:rsidRPr="0097699D">
        <w:rPr>
          <w:rFonts w:ascii="Times New Roman" w:hAnsi="Times New Roman"/>
          <w:sz w:val="28"/>
          <w:szCs w:val="28"/>
        </w:rPr>
        <w:t>».</w:t>
      </w:r>
    </w:p>
    <w:p w:rsidR="007666C4" w:rsidRPr="0097699D" w:rsidRDefault="007666C4" w:rsidP="00E43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napToGrid w:val="0"/>
          <w:sz w:val="28"/>
          <w:szCs w:val="28"/>
        </w:rPr>
        <w:t xml:space="preserve">Пушным звероводством занимаются два предприятия района. ООО «Север» является племенным репродуктором по выращиванию и разведению норки. В 2016 году произведено 86 тысяч шкурок пушных зверей, наиболее </w:t>
      </w:r>
      <w:proofErr w:type="gramStart"/>
      <w:r w:rsidRPr="0097699D">
        <w:rPr>
          <w:rFonts w:ascii="Times New Roman" w:hAnsi="Times New Roman"/>
          <w:snapToGrid w:val="0"/>
          <w:sz w:val="28"/>
          <w:szCs w:val="28"/>
        </w:rPr>
        <w:t>востребованы</w:t>
      </w:r>
      <w:proofErr w:type="gramEnd"/>
      <w:r w:rsidRPr="0097699D">
        <w:rPr>
          <w:rFonts w:ascii="Times New Roman" w:hAnsi="Times New Roman"/>
          <w:snapToGrid w:val="0"/>
          <w:sz w:val="28"/>
          <w:szCs w:val="28"/>
        </w:rPr>
        <w:t xml:space="preserve"> на рынке норка и соболь</w:t>
      </w:r>
      <w:r w:rsidRPr="0097699D">
        <w:rPr>
          <w:rFonts w:ascii="Times New Roman" w:hAnsi="Times New Roman"/>
          <w:sz w:val="28"/>
          <w:szCs w:val="28"/>
        </w:rPr>
        <w:t xml:space="preserve">. </w:t>
      </w:r>
    </w:p>
    <w:p w:rsidR="007666C4" w:rsidRPr="0097699D" w:rsidRDefault="007666C4" w:rsidP="00E43B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97699D">
        <w:rPr>
          <w:rFonts w:ascii="Times New Roman" w:hAnsi="Times New Roman"/>
          <w:snapToGrid w:val="0"/>
          <w:sz w:val="28"/>
          <w:szCs w:val="28"/>
        </w:rPr>
        <w:t>Рыбохозяйственный</w:t>
      </w:r>
      <w:proofErr w:type="spellEnd"/>
      <w:r w:rsidRPr="0097699D">
        <w:rPr>
          <w:rFonts w:ascii="Times New Roman" w:hAnsi="Times New Roman"/>
          <w:snapToGrid w:val="0"/>
          <w:sz w:val="28"/>
          <w:szCs w:val="28"/>
        </w:rPr>
        <w:t xml:space="preserve"> комплекс района представлен предприятиями и индивидуальными предпринимателями, осуществляющими деятельность по промышленной добыче водных биоресурсов в Балтийском море и внутренних водоемах, и предприятиями товарного рыбоводства. </w:t>
      </w:r>
    </w:p>
    <w:p w:rsidR="007666C4" w:rsidRPr="0097699D" w:rsidRDefault="007666C4" w:rsidP="00E43B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napToGrid w:val="0"/>
          <w:sz w:val="28"/>
          <w:szCs w:val="28"/>
        </w:rPr>
        <w:t>По улову и выращиванию рыбы Выборгский район занимает 1 место в области. Улов рыбы за 2016 год  составил 17293 тонны рыбной продукции в натуральном выражении, 119,5% к прошлому году. В рыбоводных предприятиях района за 2016 год выращено 3174 тонны рыбы, 117% к  прошлому году. Активно развиваются предприятия по выращиванию золотистой и радужной форел</w:t>
      </w:r>
      <w:proofErr w:type="gramStart"/>
      <w:r w:rsidRPr="0097699D">
        <w:rPr>
          <w:rFonts w:ascii="Times New Roman" w:hAnsi="Times New Roman"/>
          <w:snapToGrid w:val="0"/>
          <w:sz w:val="28"/>
          <w:szCs w:val="28"/>
        </w:rPr>
        <w:t>и ООО</w:t>
      </w:r>
      <w:proofErr w:type="gramEnd"/>
      <w:r w:rsidRPr="0097699D">
        <w:rPr>
          <w:rFonts w:ascii="Times New Roman" w:hAnsi="Times New Roman"/>
          <w:snapToGrid w:val="0"/>
          <w:sz w:val="28"/>
          <w:szCs w:val="28"/>
        </w:rPr>
        <w:t xml:space="preserve"> «</w:t>
      </w:r>
      <w:proofErr w:type="spellStart"/>
      <w:r w:rsidRPr="0097699D">
        <w:rPr>
          <w:rFonts w:ascii="Times New Roman" w:hAnsi="Times New Roman"/>
          <w:snapToGrid w:val="0"/>
          <w:sz w:val="28"/>
          <w:szCs w:val="28"/>
        </w:rPr>
        <w:t>Рыбстандарт</w:t>
      </w:r>
      <w:proofErr w:type="spellEnd"/>
      <w:r w:rsidRPr="0097699D">
        <w:rPr>
          <w:rFonts w:ascii="Times New Roman" w:hAnsi="Times New Roman"/>
          <w:snapToGrid w:val="0"/>
          <w:sz w:val="28"/>
          <w:szCs w:val="28"/>
        </w:rPr>
        <w:t>», ЗАО «СХП Салма» и ООО «Приморское».</w:t>
      </w:r>
    </w:p>
    <w:p w:rsidR="007666C4" w:rsidRPr="0097699D" w:rsidRDefault="007666C4" w:rsidP="00E43B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napToGrid w:val="0"/>
          <w:sz w:val="28"/>
          <w:szCs w:val="28"/>
        </w:rPr>
        <w:t>Администрацией района оказывается активное содействие сельскохозяйственным товаропроизводителям в получении бюджетной поддержки.</w:t>
      </w:r>
    </w:p>
    <w:p w:rsidR="007666C4" w:rsidRPr="0097699D" w:rsidRDefault="007666C4" w:rsidP="00E43B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За 2</w:t>
      </w:r>
      <w:r w:rsidRPr="0097699D">
        <w:rPr>
          <w:rFonts w:ascii="Times New Roman" w:hAnsi="Times New Roman"/>
          <w:snapToGrid w:val="0"/>
          <w:sz w:val="28"/>
          <w:szCs w:val="28"/>
        </w:rPr>
        <w:t xml:space="preserve">016 год оказана бюджетная поддержка на развитие сельского хозяйства </w:t>
      </w:r>
      <w:r w:rsidRPr="0097699D">
        <w:rPr>
          <w:rFonts w:ascii="Times New Roman" w:hAnsi="Times New Roman"/>
          <w:snapToGrid w:val="0"/>
          <w:sz w:val="28"/>
          <w:szCs w:val="28"/>
        </w:rPr>
        <w:lastRenderedPageBreak/>
        <w:t>района из всех уровней бюджета в сумме 401 млн. рублей, 103% к 2015 году. Бюджетную поддержку получили 22 предприятия, 86 граждан, ведущих сельскохозяйственную деятельность в крестьянских (фермерских) или личных подсобных хозяйствах и 7 молодых специалистов – выпускников вузов.</w:t>
      </w:r>
    </w:p>
    <w:p w:rsidR="007666C4" w:rsidRPr="0097699D" w:rsidRDefault="007666C4" w:rsidP="00E43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В 2016 году, в рамках переданных администрации государственных полномочий по предоставлению субсидий личным подсобным и крестьянским (фермерским) хозяйствам, за получением субсидии по возмещению части затрат по приобретению комбикорма на содержание сельскохозяйственных животных и птицы обратились 68 граждан, сумма поддержки  - 4 млн. рублей, 112% к 2015 году.</w:t>
      </w:r>
    </w:p>
    <w:p w:rsidR="007666C4" w:rsidRPr="0097699D" w:rsidRDefault="007666C4" w:rsidP="00E43B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99D">
        <w:rPr>
          <w:rFonts w:ascii="Times New Roman" w:hAnsi="Times New Roman"/>
          <w:sz w:val="28"/>
          <w:szCs w:val="28"/>
        </w:rPr>
        <w:t>Организуются и становятся участниками региональной программы «Начинающий фермер» индивидуальные предприниматели - главы крестьянских (фермерских) хозяйств Выборгского района. Участниками региональной программы «Начинающий фермер», получившими грант на создание и развитие крестьянского (фермерского) хозяйства, в 2016 году стали 4 главы  крестьянских (фермерских) хозяйств. Кроме того, грант по программе «Строительство, реконструкция и модернизация объектов инженерной инфраструктуры малых птицеводческих ферм» получило крестьянское (фермерское) хозяйство «</w:t>
      </w:r>
      <w:proofErr w:type="spellStart"/>
      <w:r w:rsidRPr="0097699D">
        <w:rPr>
          <w:rFonts w:ascii="Times New Roman" w:hAnsi="Times New Roman"/>
          <w:sz w:val="28"/>
          <w:szCs w:val="28"/>
        </w:rPr>
        <w:t>Тапиола</w:t>
      </w:r>
      <w:proofErr w:type="spellEnd"/>
      <w:r w:rsidRPr="0097699D">
        <w:rPr>
          <w:rFonts w:ascii="Times New Roman" w:hAnsi="Times New Roman"/>
          <w:sz w:val="28"/>
          <w:szCs w:val="28"/>
        </w:rPr>
        <w:t xml:space="preserve">». </w:t>
      </w:r>
    </w:p>
    <w:p w:rsidR="007666C4" w:rsidRPr="00F3789C" w:rsidRDefault="007666C4" w:rsidP="0054581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6C4" w:rsidRPr="003E27E5" w:rsidRDefault="007666C4" w:rsidP="00E617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 xml:space="preserve">Сельскохозяйственные предприятия </w:t>
      </w:r>
      <w:r>
        <w:rPr>
          <w:rFonts w:ascii="Times New Roman" w:hAnsi="Times New Roman"/>
          <w:color w:val="000000"/>
          <w:sz w:val="28"/>
          <w:szCs w:val="28"/>
        </w:rPr>
        <w:t>МО «Выборгский район»</w:t>
      </w:r>
    </w:p>
    <w:p w:rsidR="007666C4" w:rsidRPr="003E27E5" w:rsidRDefault="007666C4" w:rsidP="00E617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981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1"/>
        <w:gridCol w:w="726"/>
        <w:gridCol w:w="2287"/>
        <w:gridCol w:w="1420"/>
        <w:gridCol w:w="1766"/>
      </w:tblGrid>
      <w:tr w:rsidR="007666C4" w:rsidRPr="00627042" w:rsidTr="00C96EAD">
        <w:trPr>
          <w:cantSplit/>
          <w:trHeight w:val="2439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e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" w:type="dxa"/>
            <w:textDirection w:val="btLr"/>
            <w:vAlign w:val="center"/>
          </w:tcPr>
          <w:p w:rsidR="007666C4" w:rsidRPr="00627042" w:rsidRDefault="007666C4" w:rsidP="00C96E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продукции, мл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н. руб. (2016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66" w:type="dxa"/>
          </w:tcPr>
          <w:p w:rsidR="007666C4" w:rsidRPr="00E53778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7666C4" w:rsidRPr="00E53778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7666C4" w:rsidRPr="00E53778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7666C4" w:rsidRPr="00E53778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E53778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>Ассортимент выпускаемой продукции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АО «Птицефабрика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Роскар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», Ленинградская обл., Выборгский район, пос. Первомайское, (81378)68432, 68781, info@roskar-spb.ru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Яйца, мясо птицы и продукция их переработки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ОАО «Птицефабрика Ударник», Ленинградская обл., Выборгский район, пос. Победа (81378)65322, 65383,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info@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spkudarnik.ru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Яйца, мясо птицы и продукция их переработки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Коопхоз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«Нива», Ленинградская обл., Выборгский район, пос. Ленинское (8812)3436837,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info@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spb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niva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proofErr w:type="gramEnd"/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«Сельхозпредприятие «Смена» , Ленинградская обл., Выборгский район, 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расносельское (81378)61760,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smena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ООО «СХП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Лосево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 , Ленинградская обл., Выборгский район,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(81378)42131, shp_losevo@mail.ru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СПК «Поляны», 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обл., Выборгский район, пос. Поляны (81378)61232,61225,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poljani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"Рябовский", Ленинградская обл., Выборгский р-н,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ябово, (81378)71346, Raybovskiy2007@rambler.ru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"СП Матросово", Ленинградская обл., Выборгский р-н,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Токарево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леновая, д.4А, (81378)72325, (81378)72343,  matrosovo@yandex.ru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СПК "Кондратьевский", Ленинградская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обл.,Выборгский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ондратьево, kondratevospk@mail.ru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"Расватту", Ленинградская обл., Выборгский р-н, 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опки, ул.Берёзовая, д.2, (81378)62312, fyodor.lustenckov@yandex.ru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485E76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«СП «Бекон»,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обл., Выборгский район, п. Житково,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galchuk.v.s@mai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485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726" w:type="dxa"/>
            <w:vAlign w:val="center"/>
          </w:tcPr>
          <w:p w:rsidR="007666C4" w:rsidRPr="00485E76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485E76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"Цвелодубово", Ленинградская обл., Выборгский р-н,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олочаевка, ул.Мира, д.1А, (812)6760175, cvelodubovo@yandex.ru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ЗАО «Карельский», 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обл., г. Выборг, (8812)25227, 33132,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karelsk@vyborg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Огурцы, томаты, салат, зеленные, свекла, цветы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Агролидер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», Ленинградская обл., Выборгский р-н, 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ушное, ул.Школьная, д.11, (812)3098895, m.berekelya@sevmechta.spb.ru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овощей, цветов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Огурцы, томаты, салат, зеленные,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цветы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ТК "Первомайский", Ленинградская область, Выборгский район,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льшаники, t-kirill@mail.ru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Огурцы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«Север» , Ленинградская обл., Выборгский район,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рмилово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(81378)78191, 78195, ooosever07@rambler.ru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Пушное звероводство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Шкурки норки, песца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Агрикола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", Ленинградская обл., Выборгский р-н, п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ушное, ул.Школьная, д.11, (812)3098299, agricola.llc@gmail.com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Пушное звероводство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Шкурки норки, песца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Рыбстандарт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обл., Выборгский район, пос.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(8812)3141681, rstandart@mail.ru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Форель, карп, сиг, осетр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ЗАО «СХП  «Салма» , Ленинградская обл., Выборгский район,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аслово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(8812)3181289, 3181290, zaosalma@rambler.ru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Форель, карп, сиг, осетр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"Акватория", Ленинградская обл., Выборгский р-н, Приморск г., Выборгское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., д.32, titenko.r@gmail.com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«Приморское», Ленинградская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Выборгский р-н, г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ветогорск, ул. Заводская, 20, (812)2519806; 2514993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«Радужное», Ленинградская обл., Выборгский р-н, пос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ородинское, ул.Говорова, д.70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Петротрал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", Ленинградская обл., Выборгский р-н, г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риморск, ул.Гагарина, д.29а, (4012)642366, (812)4473532 marfish@list.ru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  Гагарин Александр Васильевич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Махин Андрей Николаевич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"Приморский рыбак", Ленинградская обл., Выборгский р-н, г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риморск, пер.Морской, д.8,</w:t>
            </w:r>
            <w:r w:rsidRPr="00627042"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(81378)75649, (812)4460383, info@primorskfish.ru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7666C4" w:rsidRPr="00627042" w:rsidTr="00C96EAD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7666C4" w:rsidRPr="00627042" w:rsidRDefault="007666C4" w:rsidP="00C96E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Петротрал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2", Ленинградская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Выборгский р-н, г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риморск, ул.Гагарина, д.29а, (4012)642366, (812)4473532, marfish@list.ru</w:t>
            </w:r>
          </w:p>
        </w:tc>
        <w:tc>
          <w:tcPr>
            <w:tcW w:w="726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7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7666C4" w:rsidRPr="00627042" w:rsidRDefault="007666C4" w:rsidP="00C96E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766" w:type="dxa"/>
          </w:tcPr>
          <w:p w:rsidR="007666C4" w:rsidRPr="003E27E5" w:rsidRDefault="007666C4" w:rsidP="00C96E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</w:tbl>
    <w:p w:rsidR="007666C4" w:rsidRDefault="007666C4" w:rsidP="00E10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E10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Pr="00E102A1">
        <w:rPr>
          <w:rFonts w:ascii="Times New Roman" w:hAnsi="Times New Roman"/>
          <w:sz w:val="28"/>
          <w:szCs w:val="28"/>
        </w:rPr>
        <w:t>троительство:</w:t>
      </w:r>
    </w:p>
    <w:p w:rsidR="007666C4" w:rsidRDefault="007666C4" w:rsidP="00E10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66C4" w:rsidRPr="002D1871" w:rsidRDefault="007666C4" w:rsidP="00E76DB7">
      <w:pPr>
        <w:pStyle w:val="af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1871">
        <w:rPr>
          <w:sz w:val="28"/>
          <w:szCs w:val="28"/>
        </w:rPr>
        <w:t xml:space="preserve">В 2016 году на территории муниципального образования «Выборгский район» Ленинградской области подрядной деятельностью занимались 7 крупных строительных организаций (выделенных отделом государственной статистики), с </w:t>
      </w:r>
      <w:r w:rsidRPr="002D1871">
        <w:rPr>
          <w:sz w:val="28"/>
          <w:szCs w:val="28"/>
        </w:rPr>
        <w:lastRenderedPageBreak/>
        <w:t>общей численностью работающих 201 человек (87% к соответствующему периоду прошлого года). Среднемесячная заработная плата в отрасли за январь-декабрь 2016 года составила 58 001,8 рублей (108,2% к соответствующему периоду прошлого года). Объем подрядных работ в строительстве за отчетный период составил 1759,5  млн. рублей (увеличился в 2,2 раза в соответствии с аналогичным периодом прошлого года).</w:t>
      </w:r>
    </w:p>
    <w:p w:rsidR="007666C4" w:rsidRDefault="007666C4" w:rsidP="00A71E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1E29">
        <w:rPr>
          <w:rFonts w:ascii="Times New Roman" w:hAnsi="Times New Roman"/>
          <w:b/>
          <w:color w:val="000000"/>
          <w:sz w:val="28"/>
          <w:szCs w:val="28"/>
        </w:rPr>
        <w:t>Жилищное строительство</w:t>
      </w:r>
    </w:p>
    <w:p w:rsidR="007666C4" w:rsidRPr="00A71E29" w:rsidRDefault="00A317D6" w:rsidP="00A71E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1C30">
        <w:rPr>
          <w:rFonts w:ascii="Times New Roman" w:hAnsi="Times New Roman"/>
          <w:b/>
          <w:color w:val="000000"/>
          <w:sz w:val="28"/>
          <w:szCs w:val="28"/>
        </w:rPr>
        <w:pict>
          <v:shape id="_x0000_i1027" type="#_x0000_t75" style="width:514.5pt;height:315pt;mso-position-horizontal-relative:char;mso-position-vertical-relative:line">
            <v:imagedata r:id="rId17" o:title=""/>
          </v:shape>
        </w:pict>
      </w:r>
    </w:p>
    <w:p w:rsidR="007666C4" w:rsidRPr="002D1871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871">
        <w:rPr>
          <w:rFonts w:ascii="Times New Roman" w:hAnsi="Times New Roman"/>
          <w:sz w:val="28"/>
          <w:szCs w:val="28"/>
        </w:rPr>
        <w:t>За январь – декабрь 2016 года на территории Выборгского муниципального района введено в эксплуатацию 99,7 тыс.кв. м объектов общей площади жилых помещений, что составляет 73,8 % к соответствующему периоду прошлого года.</w:t>
      </w:r>
    </w:p>
    <w:p w:rsidR="007666C4" w:rsidRPr="002D1871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1871">
        <w:rPr>
          <w:rFonts w:ascii="Times New Roman" w:hAnsi="Times New Roman"/>
          <w:sz w:val="28"/>
          <w:szCs w:val="28"/>
        </w:rPr>
        <w:t>С целью увеличения объемов ввода жилья в эксплуатацию на территории Выборгского района предоставлены следующие земельные участки под ведение жилищного строительства</w:t>
      </w:r>
      <w:r w:rsidRPr="002D1871">
        <w:rPr>
          <w:rFonts w:ascii="Times New Roman" w:hAnsi="Times New Roman"/>
          <w:color w:val="FF0000"/>
          <w:sz w:val="28"/>
          <w:szCs w:val="28"/>
        </w:rPr>
        <w:t>:</w:t>
      </w:r>
    </w:p>
    <w:p w:rsidR="007666C4" w:rsidRPr="002D1871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87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1871">
        <w:rPr>
          <w:rFonts w:ascii="Times New Roman" w:hAnsi="Times New Roman"/>
          <w:sz w:val="28"/>
          <w:szCs w:val="28"/>
        </w:rPr>
        <w:t>г</w:t>
      </w:r>
      <w:proofErr w:type="gramEnd"/>
      <w:r w:rsidRPr="002D1871">
        <w:rPr>
          <w:rFonts w:ascii="Times New Roman" w:hAnsi="Times New Roman"/>
          <w:sz w:val="28"/>
          <w:szCs w:val="28"/>
        </w:rPr>
        <w:t>. Выборг – пер. Короткий, д. 5 (ООО «ИТС»),</w:t>
      </w:r>
    </w:p>
    <w:p w:rsidR="007666C4" w:rsidRPr="002D1871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871">
        <w:rPr>
          <w:rFonts w:ascii="Times New Roman" w:hAnsi="Times New Roman"/>
          <w:sz w:val="28"/>
          <w:szCs w:val="28"/>
        </w:rPr>
        <w:t xml:space="preserve">- Полянское СП, п. </w:t>
      </w:r>
      <w:proofErr w:type="spellStart"/>
      <w:r w:rsidRPr="002D1871">
        <w:rPr>
          <w:rFonts w:ascii="Times New Roman" w:hAnsi="Times New Roman"/>
          <w:sz w:val="28"/>
          <w:szCs w:val="28"/>
        </w:rPr>
        <w:t>Семиозерье</w:t>
      </w:r>
      <w:proofErr w:type="spellEnd"/>
      <w:r w:rsidRPr="002D1871">
        <w:rPr>
          <w:rFonts w:ascii="Times New Roman" w:hAnsi="Times New Roman"/>
          <w:sz w:val="28"/>
          <w:szCs w:val="28"/>
        </w:rPr>
        <w:t xml:space="preserve"> (ООО «</w:t>
      </w:r>
      <w:proofErr w:type="spellStart"/>
      <w:r w:rsidRPr="002D1871">
        <w:rPr>
          <w:rFonts w:ascii="Times New Roman" w:hAnsi="Times New Roman"/>
          <w:sz w:val="28"/>
          <w:szCs w:val="28"/>
        </w:rPr>
        <w:t>ВикингСтройИнвест</w:t>
      </w:r>
      <w:proofErr w:type="spellEnd"/>
      <w:r w:rsidRPr="002D1871">
        <w:rPr>
          <w:rFonts w:ascii="Times New Roman" w:hAnsi="Times New Roman"/>
          <w:sz w:val="28"/>
          <w:szCs w:val="28"/>
        </w:rPr>
        <w:t>),</w:t>
      </w:r>
    </w:p>
    <w:p w:rsidR="007666C4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871">
        <w:rPr>
          <w:rFonts w:ascii="Times New Roman" w:hAnsi="Times New Roman"/>
          <w:sz w:val="28"/>
          <w:szCs w:val="28"/>
        </w:rPr>
        <w:t>-г</w:t>
      </w:r>
      <w:proofErr w:type="gramStart"/>
      <w:r w:rsidRPr="002D1871">
        <w:rPr>
          <w:rFonts w:ascii="Times New Roman" w:hAnsi="Times New Roman"/>
          <w:sz w:val="28"/>
          <w:szCs w:val="28"/>
        </w:rPr>
        <w:t>.П</w:t>
      </w:r>
      <w:proofErr w:type="gramEnd"/>
      <w:r w:rsidRPr="002D1871">
        <w:rPr>
          <w:rFonts w:ascii="Times New Roman" w:hAnsi="Times New Roman"/>
          <w:sz w:val="28"/>
          <w:szCs w:val="28"/>
        </w:rPr>
        <w:t xml:space="preserve">риморск, на пересечении </w:t>
      </w:r>
      <w:proofErr w:type="spellStart"/>
      <w:r w:rsidRPr="002D1871">
        <w:rPr>
          <w:rFonts w:ascii="Times New Roman" w:hAnsi="Times New Roman"/>
          <w:sz w:val="28"/>
          <w:szCs w:val="28"/>
        </w:rPr>
        <w:t>наб</w:t>
      </w:r>
      <w:proofErr w:type="spellEnd"/>
      <w:r w:rsidRPr="002D1871">
        <w:rPr>
          <w:rFonts w:ascii="Times New Roman" w:hAnsi="Times New Roman"/>
          <w:sz w:val="28"/>
          <w:szCs w:val="28"/>
        </w:rPr>
        <w:t>. Лебедева и пер. Интернатского (ООО «</w:t>
      </w:r>
      <w:proofErr w:type="spellStart"/>
      <w:r w:rsidRPr="002D1871">
        <w:rPr>
          <w:rFonts w:ascii="Times New Roman" w:hAnsi="Times New Roman"/>
          <w:sz w:val="28"/>
          <w:szCs w:val="28"/>
        </w:rPr>
        <w:t>СтройБалтПроект</w:t>
      </w:r>
      <w:proofErr w:type="spellEnd"/>
      <w:r w:rsidRPr="002D1871">
        <w:rPr>
          <w:rFonts w:ascii="Times New Roman" w:hAnsi="Times New Roman"/>
          <w:sz w:val="28"/>
          <w:szCs w:val="28"/>
        </w:rPr>
        <w:t>»).</w:t>
      </w:r>
    </w:p>
    <w:p w:rsidR="007666C4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2016 году в Выборгском районе были введены следующие объекты:</w:t>
      </w:r>
    </w:p>
    <w:tbl>
      <w:tblPr>
        <w:tblW w:w="9924" w:type="dxa"/>
        <w:tblInd w:w="93" w:type="dxa"/>
        <w:tblLayout w:type="fixed"/>
        <w:tblLook w:val="0000"/>
      </w:tblPr>
      <w:tblGrid>
        <w:gridCol w:w="1555"/>
        <w:gridCol w:w="2564"/>
        <w:gridCol w:w="1840"/>
        <w:gridCol w:w="2340"/>
        <w:gridCol w:w="1625"/>
      </w:tblGrid>
      <w:tr w:rsidR="007666C4" w:rsidRPr="002D1871" w:rsidTr="000431AD">
        <w:trPr>
          <w:trHeight w:val="11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0431AD" w:rsidRDefault="007666C4" w:rsidP="002D1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proofErr w:type="gramStart"/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организации-Застройщик</w:t>
            </w:r>
            <w:proofErr w:type="spellEnd"/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0431AD" w:rsidRDefault="007666C4" w:rsidP="002D1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0431AD" w:rsidRDefault="007666C4" w:rsidP="002D1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0431AD" w:rsidRDefault="007666C4" w:rsidP="002D1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66C4" w:rsidRPr="000431AD" w:rsidRDefault="007666C4" w:rsidP="002D1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</w:t>
            </w:r>
          </w:p>
        </w:tc>
      </w:tr>
      <w:tr w:rsidR="007666C4" w:rsidRPr="002D1871" w:rsidTr="00E11C98">
        <w:trPr>
          <w:trHeight w:val="11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043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ООО "Союз </w:t>
            </w: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предпринимателей"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043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188910, ЛО, ВР, г. Приморск, Выборгское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д. 9, кв. 117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6C4" w:rsidRPr="000431AD" w:rsidRDefault="007666C4" w:rsidP="00043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"Приморское ГП", г. Приморск,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. Лебедева, д. №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043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Торговый комплекс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043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Приморское ГП</w:t>
            </w:r>
          </w:p>
        </w:tc>
      </w:tr>
      <w:tr w:rsidR="007666C4" w:rsidRPr="002D1871" w:rsidTr="00F61E5C">
        <w:trPr>
          <w:trHeight w:val="153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"Надежда"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ЛО, ВР,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Ермилово-городок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7, кв.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Приморское ГП,  п. Ермилово,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Глебычевская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дорога, д. 4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 розничной и оптовой торговл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Приморское</w:t>
            </w:r>
          </w:p>
        </w:tc>
      </w:tr>
      <w:tr w:rsidR="007666C4" w:rsidRPr="002D1871" w:rsidTr="00F61E5C">
        <w:trPr>
          <w:trHeight w:val="11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Стройкомплектсервис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ЛО, ВР, п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ощино, ул. Советская, д.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ЛО, ВР, МО "Рощинское ГП", п. Рощино, ул.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Торгово-выстовочная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площадка современного домостроения - Здание торгово-выставочной площадки, Ангар № 1, Ангар №2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ощинское</w:t>
            </w:r>
          </w:p>
        </w:tc>
      </w:tr>
      <w:tr w:rsidR="007666C4" w:rsidRPr="002D1871" w:rsidTr="00F61E5C">
        <w:trPr>
          <w:trHeight w:val="9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Володина Светлана Николаевна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Приморск,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Лебедева, д. 20, кв. 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Приморское ГП,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Манола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Приморское</w:t>
            </w:r>
          </w:p>
        </w:tc>
      </w:tr>
      <w:tr w:rsidR="007666C4" w:rsidRPr="002D1871" w:rsidTr="00F61E5C">
        <w:trPr>
          <w:trHeight w:val="86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Ходот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олбласть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Выборгский район, п. Рощино, ул. Лесная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Рощинское ГП, п. Рощино, ул. Лесная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магазина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Рощинское</w:t>
            </w:r>
          </w:p>
        </w:tc>
      </w:tr>
      <w:tr w:rsidR="007666C4" w:rsidRPr="002D1871" w:rsidTr="00F61E5C">
        <w:trPr>
          <w:trHeight w:val="103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"Алиса"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п. Кондратьево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Селезневское СП,  п. Кондратьево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Автомойка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Селезневское</w:t>
            </w:r>
          </w:p>
        </w:tc>
      </w:tr>
      <w:tr w:rsidR="007666C4" w:rsidRPr="002D1871" w:rsidTr="00F61E5C">
        <w:trPr>
          <w:trHeight w:val="143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Госудасрственное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казенное учреждение "Управление строительства Ленинградской области"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Санкт-Петербург, ул. Некрасова, д. 14, лит. 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Полянское СП,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Приветнинское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Полянское</w:t>
            </w:r>
          </w:p>
        </w:tc>
      </w:tr>
      <w:tr w:rsidR="007666C4" w:rsidRPr="002D1871" w:rsidTr="00F61E5C">
        <w:trPr>
          <w:trHeight w:val="17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Госудасрственное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казенное учреждение "Управление строительства Ленинградской области"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Санкт-Петербург, ул. Некрасова, д. 14, лит. 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"Советское ГП, п. Соколинское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Газовая блочно-модульная котельная для ГКУЗ ЛО "Областная туберкулезная больница в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Выборге", стационарное подразделение в п. Соколинское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Советское</w:t>
            </w:r>
          </w:p>
        </w:tc>
      </w:tr>
      <w:tr w:rsidR="007666C4" w:rsidRPr="002D1871" w:rsidTr="00F61E5C">
        <w:trPr>
          <w:trHeight w:val="16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ООО "Ураган"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Каменногорск, ул. Песчаная,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промзона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Каменногорское ГП, г. Каменногорск, ул. Связи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Деревообробатывающий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комплекс - Административное здание, Ангар 1, ангар 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12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"Выборг-Эксперт"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. Выборг, пр. Ленина, д.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Город Выборг, г. Выборг, Кислородный переулок, 1А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Автомойка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шиномонтаж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расширенной сферой обслуживания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7666C4" w:rsidRPr="002D1871" w:rsidTr="00F61E5C">
        <w:trPr>
          <w:trHeight w:val="13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Сотина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Станиславовна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ЛО, ВР, п. Бородинское, ул. Машинная, д. 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область, Выборгский район, МО "Каменногорское ГП"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Бородинское, ул. Выборгская, д.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 торговли - 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11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Копылова Светлана Евгеньевна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олбласть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Выборгский район, п. Первомайское, ул. Советская, д. 13а, кв. 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олбласть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Выборгский район, п. Первомайское, ул. Советская, д.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7666C4" w:rsidRPr="002D1871" w:rsidTr="00F61E5C">
        <w:trPr>
          <w:trHeight w:val="15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Миаком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СПб"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Реки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Карповки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 5, корп. 7,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Рощинское ГП,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рощино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Круговая, д.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Производственная база по ремонту, реконструкции и строительству федеральных и территориальных автодорог - 4 очередь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стр-ва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Склад № 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Рощинское</w:t>
            </w:r>
          </w:p>
        </w:tc>
      </w:tr>
      <w:tr w:rsidR="007666C4" w:rsidRPr="002D1871" w:rsidTr="00F61E5C">
        <w:trPr>
          <w:trHeight w:val="163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НП "Эльдорадо"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Выборг, Приморское шоссе, д. 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Каменногорское городское поселение, п. Красный Сокол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Объекты для интенсивного ведения охотничьего хозяйства и разведения дичи - Гостевой дом- 1 очередь строительства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122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"СТК Авангард"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188800, г. Выборг, бул. Кутузова, д. 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"Город Выборг", г. Выборг, ул. Гагарина,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. 2а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Спортивно-торгового комплекса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7666C4" w:rsidRPr="002D1871" w:rsidTr="00F61E5C">
        <w:trPr>
          <w:trHeight w:val="1581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</w:t>
            </w:r>
            <w:proofErr w:type="spellStart"/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Диамант-групп</w:t>
            </w:r>
            <w:proofErr w:type="spellEnd"/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191144, г. Санкт-Петербург, ул. 8-я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31/27 лит. А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"Рощинское ГП", г.п. Рощино, ул. Первомайская, д. 1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"Оздоровительный городок" (2-я очередь) оздоровительный корпус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ощинское</w:t>
            </w:r>
          </w:p>
        </w:tc>
      </w:tr>
      <w:tr w:rsidR="007666C4" w:rsidRPr="002D1871" w:rsidTr="00F61E5C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"Олимп-Строй"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Санкт-Петербург,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Пушкин,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Октябоьский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б-р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50/30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Селезневское  СП, п. Селезнево, ул. Лесная, д. 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Трехэтажный многоквартирный односекционный жилой дом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Селезневское</w:t>
            </w:r>
          </w:p>
        </w:tc>
      </w:tr>
      <w:tr w:rsidR="007666C4" w:rsidRPr="002D1871" w:rsidTr="00F61E5C">
        <w:trPr>
          <w:trHeight w:val="124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ООО "Выборг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Инвест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188800, г. Выборг, бул. Кутузова, д. 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"Город Выборг", г. Выборг, пр. Ленина, уч.11б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Объект торговли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7666C4" w:rsidRPr="002D1871" w:rsidTr="00F61E5C">
        <w:trPr>
          <w:trHeight w:val="6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"СПХ" "Салма"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ЛО, г. Выборг, ул.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МО "Каменногорское ГП",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Розмещение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инновационного рыбоводного центра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10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СадСервис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ЛО, ВР, п. Рощино, ул.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магазин "Бионт"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область, Выборгский район, МО "Рощинское ГП", п. Рощино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Мусоросортировочный комплекс - здание мусоросортировочный комплекс, здание ремонтного бокса,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администратиное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Рощинское</w:t>
            </w:r>
          </w:p>
        </w:tc>
      </w:tr>
      <w:tr w:rsidR="007666C4" w:rsidRPr="002D1871" w:rsidTr="00F61E5C">
        <w:trPr>
          <w:trHeight w:val="93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Рощинострой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п. Рощино, ул. Круговая, д.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п. Рощино, ул. Социалистическая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жилой дом (3-х этажный)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ощинское</w:t>
            </w:r>
          </w:p>
        </w:tc>
      </w:tr>
      <w:tr w:rsidR="007666C4" w:rsidRPr="002D1871" w:rsidTr="00F61E5C">
        <w:trPr>
          <w:trHeight w:val="9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"Лесной комплекс"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188980, ЛО, ВР, п. Зайцево, ул. 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ЛО, ВР, МО "Каменногорское ГП" пос. Бородинское, ул. Говорова,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10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ВикингСтройИнвест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Санкт-Петербург, Серебристый бул., д. 21, лит. А,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7-Н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Каменногорское ГП, г. Каменногорск, ул. Бумажников, д.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3-х этажный 52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квртирный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Каменногорское</w:t>
            </w:r>
          </w:p>
        </w:tc>
      </w:tr>
      <w:tr w:rsidR="007666C4" w:rsidRPr="002D1871" w:rsidTr="00F61E5C">
        <w:trPr>
          <w:trHeight w:val="84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ИП Исмаилов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Гасым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spellEnd"/>
            <w:proofErr w:type="gram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Каменка, д. 65, кв. 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Приморское ГП, п. Камышевка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 розничной торговли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Приморское</w:t>
            </w:r>
          </w:p>
        </w:tc>
      </w:tr>
      <w:tr w:rsidR="007666C4" w:rsidRPr="002D1871" w:rsidTr="00F61E5C">
        <w:trPr>
          <w:trHeight w:val="126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ПМРО "Приход Свято-Успенского храма в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Барышево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пос.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Барышево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"Гончаровское СП, пос.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Барышево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Храмовый комплекс - Храм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Гончаровское</w:t>
            </w:r>
          </w:p>
        </w:tc>
      </w:tr>
      <w:tr w:rsidR="007666C4" w:rsidRPr="002D1871" w:rsidTr="00F61E5C">
        <w:trPr>
          <w:trHeight w:val="12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"Март"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ЛО, ВР, п. Первомайское, ул. Советская, д. 13 а, кв. 27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"Первомайское СП", п. Первомайское, ул. Советская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 торговли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ервомайское</w:t>
            </w:r>
          </w:p>
        </w:tc>
      </w:tr>
      <w:tr w:rsidR="007666C4" w:rsidRPr="002D1871" w:rsidTr="00F61E5C">
        <w:trPr>
          <w:trHeight w:val="142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Добрострой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Выборг, ул. Некрасова, д. 11 (помещение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Леноблпроект</w:t>
            </w:r>
            <w:proofErr w:type="spellEnd"/>
            <w:proofErr w:type="gram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Город Выборг, г. Выборг,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Калинино,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Сайменское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шоссе, д. 32Б, корп. 1, корп.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Двухкорпусный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многоквартирный 3-х этажный жилой дом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7666C4" w:rsidRPr="002D1871" w:rsidTr="00F61E5C">
        <w:trPr>
          <w:trHeight w:val="9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"Взлет-Строй"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Санкт-Петербург, ул. Мастерская, д. 9А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п. Рощино, ул. Тракторная, д. 15, корп.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жилой дом, состоящий из двух корпусов - 1 пусковой комплекс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ощинское</w:t>
            </w:r>
          </w:p>
        </w:tc>
      </w:tr>
      <w:tr w:rsidR="007666C4" w:rsidRPr="002D1871" w:rsidTr="00F61E5C">
        <w:trPr>
          <w:trHeight w:val="13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"Адмирал"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Санкт-Петербург, пр. Металлистов, д.15,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А.,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4-Н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область, Выборгский район, МО "Красносельское СП", п. Коробицыно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Красносельское</w:t>
            </w:r>
          </w:p>
        </w:tc>
      </w:tr>
      <w:tr w:rsidR="007666C4" w:rsidRPr="002D1871" w:rsidTr="00F61E5C">
        <w:trPr>
          <w:trHeight w:val="114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Шела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Выборг, ул.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Судостроительная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, д. 8а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"Город Выборг", г. Выборг, ул. Судостроительная, д. 20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торговое здание (магазин)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Город Выборг</w:t>
            </w:r>
          </w:p>
        </w:tc>
      </w:tr>
      <w:tr w:rsidR="007666C4" w:rsidRPr="002D1871" w:rsidTr="00F61E5C">
        <w:trPr>
          <w:trHeight w:val="1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"Эспланада"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Выборг, пр. Ленина, д. 5,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"Город Выборг", г. Выборг, парк им. Ленина, 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Кафе на 140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посадочныйх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мест,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. Выборг, парк им. Ленина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Выборгское</w:t>
            </w:r>
          </w:p>
        </w:tc>
      </w:tr>
      <w:tr w:rsidR="007666C4" w:rsidRPr="002D1871" w:rsidTr="00F61E5C">
        <w:trPr>
          <w:trHeight w:val="163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"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Тандер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Краснодар, ул.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Леваневского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Ленинграская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область, Выборгский район, МО "Первомайское СП". П. Первомайское, ул. Пионерская,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7666C4" w:rsidRPr="002D1871" w:rsidTr="00F61E5C">
        <w:trPr>
          <w:trHeight w:val="140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ООО "Автомобильная строительная компания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СаенТехСтрой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ЛО, ВР,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Рощино, ул. Железнодорожная, д. 117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"Рощинское ГП", п. Рощино, ул. Сухотского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Стоянка </w:t>
            </w:r>
            <w:proofErr w:type="spell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бльшегрузного</w:t>
            </w:r>
            <w:proofErr w:type="spell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административное здание, здание для спецтехники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7666C4" w:rsidRPr="002D1871" w:rsidTr="00F61E5C">
        <w:trPr>
          <w:trHeight w:val="6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"Строй Гарант"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Выборг, Гатчинский пер., д.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Выборгский район, МО Приморское ГП, п.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Глебычево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Магазин строительных материалов, здание склада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риморское</w:t>
            </w:r>
          </w:p>
        </w:tc>
      </w:tr>
      <w:tr w:rsidR="007666C4" w:rsidRPr="002D1871" w:rsidTr="00F61E5C">
        <w:trPr>
          <w:trHeight w:val="8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ЗАО "Мостостроительный трест № 6- дорожное строительство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Выборг, ул. 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Физкультурная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Первомайское СП, </w:t>
            </w: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п. Ильичево, в районе ул</w:t>
            </w:r>
            <w:proofErr w:type="gramStart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арковая, д. 24 26, 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Малоэтажный жилой комплекс 2-я очередь строительства - корпус №1, № 5, № 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7666C4" w:rsidRPr="002D1871" w:rsidTr="00F61E5C">
        <w:trPr>
          <w:trHeight w:val="10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"Техосмотр"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область, Выборгский район, п. Рощино, ул. Советская, д.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область, Выборгский район, МО "Рощинское ГП", п. Рощино, ул. Советская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предприятие торговли и общественного питания - Торговый центр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Рощинское</w:t>
            </w:r>
          </w:p>
        </w:tc>
      </w:tr>
      <w:tr w:rsidR="007666C4" w:rsidRPr="002D1871" w:rsidTr="00F61E5C">
        <w:trPr>
          <w:trHeight w:val="121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ООО "Агора"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Ленинградская область, Выборгский район, МО "Рощинское ГП", автодорога Скандинавия, 83 км + 500м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область, Выборгский район, МО "Рощинское ГП", массив Победа, Речной проезд, </w:t>
            </w:r>
            <w:proofErr w:type="spellStart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43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5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Реконструкция кафе на 60 посадочных мест с магазином и комнатами отдыха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6C4" w:rsidRPr="000431AD" w:rsidRDefault="007666C4" w:rsidP="002D1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</w:t>
            </w:r>
          </w:p>
        </w:tc>
      </w:tr>
    </w:tbl>
    <w:p w:rsidR="007666C4" w:rsidRPr="002D1871" w:rsidRDefault="007666C4" w:rsidP="002D18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E10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99000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 Т</w:t>
      </w:r>
      <w:r w:rsidRPr="00173267">
        <w:rPr>
          <w:rFonts w:ascii="Times New Roman" w:hAnsi="Times New Roman"/>
          <w:sz w:val="28"/>
          <w:szCs w:val="28"/>
          <w:lang w:eastAsia="ar-SA"/>
        </w:rPr>
        <w:t>ранспорт: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418"/>
        <w:gridCol w:w="2126"/>
        <w:gridCol w:w="3260"/>
      </w:tblGrid>
      <w:tr w:rsidR="007666C4" w:rsidRPr="00627042" w:rsidTr="0099000F">
        <w:tc>
          <w:tcPr>
            <w:tcW w:w="351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proofErr w:type="spellStart"/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spellEnd"/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Списочная численность работников, чел.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Ассортимент выпускаемой продукции</w:t>
            </w:r>
          </w:p>
        </w:tc>
      </w:tr>
      <w:tr w:rsidR="007666C4" w:rsidRPr="00627042" w:rsidTr="0099000F">
        <w:trPr>
          <w:trHeight w:val="3000"/>
        </w:trPr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«Порт Выборгский»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188800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Выборг,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Южный Вал, д. 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 (81378) 2-47-50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 (81378) 2-16-49</w:t>
            </w:r>
          </w:p>
          <w:p w:rsidR="007666C4" w:rsidRPr="00DC0477" w:rsidRDefault="007666C4" w:rsidP="0099000F">
            <w:pPr>
              <w:pStyle w:val="a7"/>
              <w:contextualSpacing/>
              <w:rPr>
                <w:rStyle w:val="copy1"/>
                <w:rFonts w:cs="Tahoma"/>
                <w:b/>
                <w:szCs w:val="15"/>
                <w:lang w:eastAsia="en-US"/>
              </w:rPr>
            </w:pP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proofErr w:type="gramStart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>e-mail</w:t>
            </w:r>
            <w:proofErr w:type="gramEnd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: </w:t>
            </w:r>
            <w:hyperlink r:id="rId18" w:history="1">
              <w:r w:rsidRPr="00DC0477">
                <w:rPr>
                  <w:rStyle w:val="ab"/>
                  <w:sz w:val="24"/>
                  <w:lang w:val="en-US" w:eastAsia="en-US"/>
                </w:rPr>
                <w:t>info@vbgport.ru</w:t>
              </w:r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EA5CC4" w:rsidRDefault="007666C4" w:rsidP="0099000F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Перевалка широкой номенклатуры генеральных, навалочных грузов (минеральные удобрения, уголь, руда, чугун, металлолом), пищевых и химических наливных грузов.</w:t>
            </w:r>
          </w:p>
          <w:p w:rsidR="007666C4" w:rsidRPr="00EA5CC4" w:rsidRDefault="007666C4" w:rsidP="0099000F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В летнюю навигацию - прием пассажирских судов.</w:t>
            </w:r>
          </w:p>
        </w:tc>
      </w:tr>
      <w:tr w:rsidR="007666C4" w:rsidRPr="00627042" w:rsidTr="0099000F">
        <w:trPr>
          <w:trHeight w:val="495"/>
        </w:trPr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“Порт Логистик»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188800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Выборг,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Южный Вал, д. 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eastAsia="en-US"/>
              </w:rPr>
              <w:t>тел. +7 (81378) 2-</w:t>
            </w:r>
            <w:r w:rsidRPr="00DC0477">
              <w:rPr>
                <w:sz w:val="24"/>
                <w:lang w:val="en-US" w:eastAsia="en-US"/>
              </w:rPr>
              <w:t>75-63</w:t>
            </w:r>
          </w:p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 (81378) 2-16-49</w:t>
            </w:r>
          </w:p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val="en-US" w:eastAsia="en-US"/>
              </w:rPr>
            </w:pPr>
            <w:proofErr w:type="gramStart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>e-mail</w:t>
            </w:r>
            <w:proofErr w:type="gramEnd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: </w:t>
            </w:r>
            <w:hyperlink r:id="rId19" w:history="1">
              <w:r w:rsidRPr="00DC0477">
                <w:rPr>
                  <w:rStyle w:val="ab"/>
                  <w:sz w:val="24"/>
                  <w:lang w:val="en-US" w:eastAsia="en-US"/>
                </w:rPr>
                <w:t>info@portlog.ru</w:t>
              </w:r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7032EB" w:rsidRDefault="00691C30" w:rsidP="0099000F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hyperlink r:id="rId20" w:tooltip="ОКВЭД-2014" w:history="1">
              <w:r w:rsidR="007666C4" w:rsidRPr="007032EB">
                <w:rPr>
                  <w:rStyle w:val="ab"/>
                  <w:rFonts w:ascii="Times New Roman" w:hAnsi="Times New Roman"/>
                  <w:color w:val="222222"/>
                  <w:sz w:val="20"/>
                  <w:shd w:val="clear" w:color="auto" w:fill="F8FFF3"/>
                  <w:lang w:eastAsia="ru-RU"/>
                </w:rPr>
                <w:t>Деятельность вспомогательная прочая, связанная с перевозками</w:t>
              </w:r>
            </w:hyperlink>
            <w:r w:rsidR="007666C4">
              <w:rPr>
                <w:rFonts w:ascii="Times New Roman" w:hAnsi="Times New Roman" w:cs="Times New Roman"/>
                <w:sz w:val="20"/>
                <w:lang w:eastAsia="ru-RU"/>
              </w:rPr>
              <w:t xml:space="preserve">, и с сухопутным транспортом, транспортная обработка грузов, 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Открытое акционерное общество «Распределительный перевалочный комплекс - Высоцк «ЛУКОЙЛ-</w:t>
            </w:r>
            <w:proofErr w:type="gramStart"/>
            <w:r w:rsidRPr="00DC0477">
              <w:rPr>
                <w:sz w:val="24"/>
                <w:lang w:eastAsia="en-US"/>
              </w:rPr>
              <w:t>II</w:t>
            </w:r>
            <w:proofErr w:type="gramEnd"/>
            <w:r w:rsidRPr="00DC0477">
              <w:rPr>
                <w:sz w:val="24"/>
                <w:lang w:eastAsia="en-US"/>
              </w:rPr>
              <w:t>» (ОАО «</w:t>
            </w:r>
            <w:proofErr w:type="spellStart"/>
            <w:r w:rsidRPr="00DC0477">
              <w:rPr>
                <w:sz w:val="24"/>
                <w:lang w:eastAsia="en-US"/>
              </w:rPr>
              <w:t>РПК-Высоцк</w:t>
            </w:r>
            <w:proofErr w:type="spellEnd"/>
            <w:r w:rsidRPr="00DC0477">
              <w:rPr>
                <w:sz w:val="24"/>
                <w:lang w:eastAsia="en-US"/>
              </w:rPr>
              <w:t xml:space="preserve"> «ЛУКОЙЛ-</w:t>
            </w:r>
            <w:r w:rsidRPr="00DC0477">
              <w:rPr>
                <w:sz w:val="24"/>
                <w:lang w:val="en-US" w:eastAsia="en-US"/>
              </w:rPr>
              <w:t>II</w:t>
            </w:r>
            <w:r w:rsidRPr="00DC0477">
              <w:rPr>
                <w:sz w:val="24"/>
                <w:lang w:eastAsia="en-US"/>
              </w:rPr>
              <w:t>»)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188909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 xml:space="preserve">Ленинградская область, Выборгский район, 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>ул. Пихтовая, д. 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 (81378) 59-007, </w:t>
            </w:r>
            <w:r w:rsidRPr="00DC0477">
              <w:rPr>
                <w:sz w:val="24"/>
                <w:lang w:eastAsia="en-US"/>
              </w:rPr>
              <w:br/>
              <w:t>факс +7 (81378) 59-090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proofErr w:type="gramStart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lastRenderedPageBreak/>
              <w:t>e-mail</w:t>
            </w:r>
            <w:proofErr w:type="gramEnd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: </w:t>
            </w:r>
            <w:hyperlink r:id="rId21" w:history="1">
              <w:r w:rsidRPr="00DC0477">
                <w:rPr>
                  <w:rStyle w:val="ab"/>
                  <w:sz w:val="24"/>
                  <w:lang w:val="en-US" w:eastAsia="en-US"/>
                </w:rPr>
                <w:t>Secretary@rpk2.lukoil.com</w:t>
              </w:r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lastRenderedPageBreak/>
              <w:t>380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Прием, хранение и отгрузка нефтепродуктов.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lastRenderedPageBreak/>
              <w:t>ООО «Порт Высоцкий»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188910 Ленинградская обл.,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Высоцк,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Кировская, д. 3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тел./факс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 (81378) 2-01-89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proofErr w:type="gramStart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>e-mail</w:t>
            </w:r>
            <w:proofErr w:type="gramEnd"/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: </w:t>
            </w:r>
            <w:r w:rsidRPr="00DC0477">
              <w:rPr>
                <w:sz w:val="24"/>
                <w:lang w:val="en-US" w:eastAsia="en-US"/>
              </w:rPr>
              <w:t>portvisotsk@portvisotsk.ru</w:t>
            </w:r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Перевалка российского энергетического угля.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DC0477">
              <w:rPr>
                <w:sz w:val="24"/>
                <w:lang w:eastAsia="en-US"/>
              </w:rPr>
              <w:t>Транснефть-порт</w:t>
            </w:r>
            <w:proofErr w:type="spellEnd"/>
            <w:r w:rsidRPr="00DC0477">
              <w:rPr>
                <w:sz w:val="24"/>
                <w:lang w:eastAsia="en-US"/>
              </w:rPr>
              <w:t xml:space="preserve"> Приморск»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Россия, 188910 Ленинградская область, Выборгский район, 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г. </w:t>
            </w:r>
            <w:proofErr w:type="spellStart"/>
            <w:r w:rsidRPr="00DC0477">
              <w:rPr>
                <w:sz w:val="24"/>
                <w:lang w:eastAsia="en-US"/>
              </w:rPr>
              <w:t>Приморск</w:t>
            </w:r>
            <w:proofErr w:type="gramStart"/>
            <w:r w:rsidRPr="00DC0477">
              <w:rPr>
                <w:sz w:val="24"/>
                <w:lang w:eastAsia="en-US"/>
              </w:rPr>
              <w:t>,а</w:t>
            </w:r>
            <w:proofErr w:type="spellEnd"/>
            <w:proofErr w:type="gramEnd"/>
            <w:r w:rsidRPr="00DC0477">
              <w:rPr>
                <w:sz w:val="24"/>
                <w:lang w:eastAsia="en-US"/>
              </w:rPr>
              <w:t>/я №4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+7(81378) 78-770, +7(501) 310-1964</w:t>
            </w:r>
            <w:r w:rsidRPr="00DC0477">
              <w:rPr>
                <w:sz w:val="24"/>
                <w:lang w:eastAsia="en-US"/>
              </w:rPr>
              <w:br/>
              <w:t>тел./факс</w:t>
            </w:r>
          </w:p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val="en-US" w:eastAsia="en-US"/>
              </w:rPr>
            </w:pPr>
            <w:r w:rsidRPr="00DC0477">
              <w:rPr>
                <w:sz w:val="24"/>
                <w:lang w:val="en-US" w:eastAsia="en-US"/>
              </w:rPr>
              <w:t>+7 (81378) 78-720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proofErr w:type="gramStart"/>
            <w:r w:rsidRPr="00DC0477">
              <w:rPr>
                <w:sz w:val="24"/>
                <w:lang w:val="en-US" w:eastAsia="en-US"/>
              </w:rPr>
              <w:t>e-mail</w:t>
            </w:r>
            <w:proofErr w:type="gramEnd"/>
            <w:r w:rsidRPr="00DC0477">
              <w:rPr>
                <w:sz w:val="24"/>
                <w:lang w:val="en-US" w:eastAsia="en-US"/>
              </w:rPr>
              <w:t xml:space="preserve">: </w:t>
            </w:r>
            <w:hyperlink r:id="rId22" w:history="1">
              <w:r w:rsidRPr="00DC0477">
                <w:rPr>
                  <w:rStyle w:val="ab"/>
                  <w:sz w:val="24"/>
                  <w:lang w:val="en-US" w:eastAsia="en-US"/>
                </w:rPr>
                <w:t>didenko@prm.transneft.ru</w:t>
              </w:r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Прием нефти из магистрального нефтепровода, хранение и отгрузка нефти в танкеры.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«Приморский торговый порт»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Россия, 188910 Ленинградская область, Выборгский район, 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Приморск, а/я №25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тел. </w:t>
            </w:r>
          </w:p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+7(812) 336-43-86, </w:t>
            </w:r>
          </w:p>
          <w:p w:rsidR="007666C4" w:rsidRPr="00DC0477" w:rsidRDefault="007666C4" w:rsidP="0099000F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+7(812) 336-43-68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тел/факс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+7(81378) 78-736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proofErr w:type="gramStart"/>
            <w:r w:rsidRPr="00DC0477">
              <w:rPr>
                <w:sz w:val="24"/>
                <w:lang w:val="en-US" w:eastAsia="en-US"/>
              </w:rPr>
              <w:t>e</w:t>
            </w:r>
            <w:r w:rsidRPr="00DC0477">
              <w:rPr>
                <w:sz w:val="24"/>
                <w:lang w:eastAsia="en-US"/>
              </w:rPr>
              <w:t>-</w:t>
            </w:r>
            <w:r w:rsidRPr="00DC0477">
              <w:rPr>
                <w:sz w:val="24"/>
                <w:lang w:val="en-US" w:eastAsia="en-US"/>
              </w:rPr>
              <w:t>mail</w:t>
            </w:r>
            <w:proofErr w:type="gramEnd"/>
            <w:r w:rsidRPr="00DC0477">
              <w:rPr>
                <w:sz w:val="24"/>
                <w:lang w:eastAsia="en-US"/>
              </w:rPr>
              <w:t xml:space="preserve">: </w:t>
            </w:r>
            <w:hyperlink r:id="rId23" w:history="1">
              <w:r w:rsidRPr="00DC0477">
                <w:rPr>
                  <w:rStyle w:val="ab"/>
                  <w:sz w:val="24"/>
                  <w:lang w:val="en-US" w:eastAsia="en-US"/>
                </w:rPr>
                <w:t>secretary</w:t>
              </w:r>
              <w:r w:rsidRPr="00DC0477">
                <w:rPr>
                  <w:rStyle w:val="ab"/>
                  <w:sz w:val="24"/>
                  <w:lang w:eastAsia="en-US"/>
                </w:rPr>
                <w:t>@</w:t>
              </w:r>
              <w:proofErr w:type="spellStart"/>
              <w:r w:rsidRPr="00DC0477">
                <w:rPr>
                  <w:rStyle w:val="ab"/>
                  <w:sz w:val="24"/>
                  <w:lang w:val="en-US" w:eastAsia="en-US"/>
                </w:rPr>
                <w:t>ptport</w:t>
              </w:r>
              <w:proofErr w:type="spellEnd"/>
              <w:r w:rsidRPr="00DC0477">
                <w:rPr>
                  <w:rStyle w:val="ab"/>
                  <w:sz w:val="24"/>
                  <w:lang w:eastAsia="en-US"/>
                </w:rPr>
                <w:t>.</w:t>
              </w:r>
              <w:proofErr w:type="spellStart"/>
              <w:r w:rsidRPr="00DC0477">
                <w:rPr>
                  <w:rStyle w:val="ab"/>
                  <w:sz w:val="2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Перевалка подготовленных партий груза от узлов учета.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ЗАО «</w:t>
            </w:r>
            <w:proofErr w:type="spellStart"/>
            <w:r w:rsidRPr="00DC0477">
              <w:rPr>
                <w:sz w:val="24"/>
                <w:lang w:eastAsia="en-US"/>
              </w:rPr>
              <w:t>СоюзФлот</w:t>
            </w:r>
            <w:proofErr w:type="spellEnd"/>
            <w:r w:rsidRPr="00DC0477">
              <w:rPr>
                <w:sz w:val="24"/>
                <w:lang w:eastAsia="en-US"/>
              </w:rPr>
              <w:t xml:space="preserve"> Порт»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Россия,188910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обл.,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Выборгский р-н,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Приморск, а/я 24</w:t>
            </w:r>
          </w:p>
          <w:p w:rsidR="007666C4" w:rsidRPr="00627042" w:rsidRDefault="007666C4" w:rsidP="009900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+7(81378) 78-724, </w:t>
            </w:r>
          </w:p>
          <w:p w:rsidR="007666C4" w:rsidRPr="00E61700" w:rsidRDefault="007666C4" w:rsidP="009900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  <w:r w:rsidRPr="00E61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+7(81378) 78-750</w:t>
            </w:r>
          </w:p>
          <w:p w:rsidR="007666C4" w:rsidRPr="00E61700" w:rsidRDefault="007666C4" w:rsidP="009900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</w:rPr>
            </w:pP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>e</w:t>
            </w:r>
            <w:r w:rsidRPr="00E61700">
              <w:rPr>
                <w:rStyle w:val="copy1"/>
                <w:rFonts w:ascii="Times New Roman" w:hAnsi="Times New Roman"/>
                <w:sz w:val="20"/>
                <w:szCs w:val="15"/>
              </w:rPr>
              <w:t>-</w:t>
            </w: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>mail</w:t>
            </w:r>
            <w:r w:rsidRPr="00E61700">
              <w:rPr>
                <w:rStyle w:val="copy1"/>
                <w:rFonts w:ascii="Times New Roman" w:hAnsi="Times New Roman"/>
                <w:sz w:val="20"/>
                <w:szCs w:val="15"/>
              </w:rPr>
              <w:t>:</w:t>
            </w:r>
            <w:hyperlink r:id="rId24" w:history="1">
              <w:r w:rsidRPr="00627042">
                <w:rPr>
                  <w:rStyle w:val="ab"/>
                  <w:rFonts w:ascii="Times New Roman" w:hAnsi="Times New Roman"/>
                  <w:lang w:val="en-US"/>
                </w:rPr>
                <w:t>secretary</w:t>
              </w:r>
              <w:r w:rsidRPr="00E61700">
                <w:rPr>
                  <w:rStyle w:val="ab"/>
                  <w:rFonts w:ascii="Times New Roman" w:hAnsi="Times New Roman"/>
                </w:rPr>
                <w:t>@</w:t>
              </w:r>
              <w:proofErr w:type="spellStart"/>
              <w:r w:rsidRPr="00627042">
                <w:rPr>
                  <w:rStyle w:val="ab"/>
                  <w:rFonts w:ascii="Times New Roman" w:hAnsi="Times New Roman"/>
                  <w:lang w:val="en-US"/>
                </w:rPr>
                <w:t>sfprimorsk</w:t>
              </w:r>
              <w:proofErr w:type="spellEnd"/>
              <w:r w:rsidRPr="00E61700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627042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Буксирное обеспечение швартовых операций.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Буксирное сопровождение входящих/выходящих танкеров.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Противопожарное обеспечение танкеров терминала со стороны моря.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Лоцманское обслуживание.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Доставка комиссий на акватории порта.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Услуги в обеспечении планов АСГ и ЛРН на терминале, на РПК Высоцк «</w:t>
            </w:r>
            <w:proofErr w:type="spellStart"/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Лукойл-</w:t>
            </w:r>
            <w:proofErr w:type="gramStart"/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II</w:t>
            </w:r>
            <w:proofErr w:type="spellEnd"/>
            <w:proofErr w:type="gramEnd"/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Морская буксировка грузов и </w:t>
            </w:r>
            <w:proofErr w:type="spellStart"/>
            <w:proofErr w:type="gramStart"/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крупно-габаритных</w:t>
            </w:r>
            <w:proofErr w:type="spellEnd"/>
            <w:proofErr w:type="gramEnd"/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 xml:space="preserve"> объектов.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627042" w:rsidRDefault="007666C4" w:rsidP="0099000F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ООО "</w:t>
            </w:r>
            <w:proofErr w:type="spellStart"/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Транснефть-Балтика</w:t>
            </w:r>
            <w:proofErr w:type="spellEnd"/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"</w:t>
            </w:r>
          </w:p>
          <w:p w:rsidR="007666C4" w:rsidRPr="00627042" w:rsidRDefault="007666C4" w:rsidP="0099000F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191014</w:t>
            </w:r>
          </w:p>
          <w:p w:rsidR="007666C4" w:rsidRPr="00627042" w:rsidRDefault="007666C4" w:rsidP="0099000F">
            <w:pPr>
              <w:shd w:val="clear" w:color="auto" w:fill="FFFFFF"/>
              <w:spacing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г. Санкт-Петербург, Басков пер., д. 14</w:t>
            </w:r>
          </w:p>
          <w:p w:rsidR="007666C4" w:rsidRPr="00627042" w:rsidRDefault="007666C4" w:rsidP="0099000F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тел. +7 (812) 275-17-14</w:t>
            </w:r>
          </w:p>
          <w:p w:rsidR="007666C4" w:rsidRPr="00627042" w:rsidRDefault="007666C4" w:rsidP="0099000F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факс: +7 (812) 275-11-10</w:t>
            </w:r>
          </w:p>
          <w:p w:rsidR="007666C4" w:rsidRPr="00627042" w:rsidRDefault="007666C4" w:rsidP="0099000F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e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hyperlink r:id="rId25" w:history="1">
              <w:r w:rsidRPr="00627042">
                <w:rPr>
                  <w:rStyle w:val="ab"/>
                  <w:rFonts w:ascii="Times New Roman" w:hAnsi="Times New Roman"/>
                </w:rPr>
                <w:t>baltneft@spb.transneft.ru</w:t>
              </w:r>
            </w:hyperlink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lastRenderedPageBreak/>
              <w:t>386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транспортирование по трубопроводам нефти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существующих магистральных нефтепроводов Балтийской Трубопроводной Системы.</w:t>
            </w: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Поставка сырья на Московский нефтеперерабатывающий завод, Ярославский и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Киришский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 заводы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нефтеоргсинтеза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lastRenderedPageBreak/>
              <w:t>Ленинградское областное государственное предприятие «Выборгское дорожное ремонтно-эксплуатационное управление»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 188800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Ленинградская область,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п. Мясокомбината, д. 31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тел.+7(81378) 2-28-89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факс+7(81378) 2-32-53</w:t>
            </w:r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>Ленинградское областное государственное предприятие</w:t>
            </w:r>
            <w:r w:rsidRPr="00DC0477">
              <w:rPr>
                <w:sz w:val="24"/>
                <w:lang w:eastAsia="en-US"/>
              </w:rPr>
              <w:t xml:space="preserve"> «Рощинское </w:t>
            </w:r>
            <w:r w:rsidRPr="00DC0477">
              <w:rPr>
                <w:bCs/>
                <w:sz w:val="24"/>
                <w:lang w:eastAsia="en-US"/>
              </w:rPr>
              <w:t>дорожное ремонтно-эксплуатационное управление</w:t>
            </w:r>
            <w:r w:rsidRPr="00DC0477">
              <w:rPr>
                <w:sz w:val="24"/>
                <w:lang w:eastAsia="en-US"/>
              </w:rPr>
              <w:t>»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Россия,188820,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 Выборгский район,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п. Рощино,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Привокзальная, д. 18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тел.+7(81378) 64-244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+7(81378) 64-119</w:t>
            </w:r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118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7666C4" w:rsidRPr="00627042" w:rsidTr="0099000F">
        <w:tc>
          <w:tcPr>
            <w:tcW w:w="3510" w:type="dxa"/>
            <w:vAlign w:val="center"/>
          </w:tcPr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proofErr w:type="spellStart"/>
            <w:r w:rsidRPr="00DC0477">
              <w:rPr>
                <w:sz w:val="24"/>
                <w:lang w:eastAsia="en-US"/>
              </w:rPr>
              <w:t>Выборгско-Высоцкое</w:t>
            </w:r>
            <w:proofErr w:type="spellEnd"/>
            <w:r w:rsidRPr="00DC0477">
              <w:rPr>
                <w:sz w:val="24"/>
                <w:lang w:eastAsia="en-US"/>
              </w:rPr>
              <w:t xml:space="preserve"> управление Северо-Западного бассейнового филиала ФГУП «РОСМОРПОРТ»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Россия,198035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Санкт-Петербург,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Гапсальская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>, д. 8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тел. +7(812) 380-70-07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факс +7(812) 327-40-23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Россия,188800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ул. Южный Вал, д. 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+7(81378) 3-24-81</w:t>
            </w:r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eastAsia="en-US"/>
              </w:rPr>
              <w:t>факс</w:t>
            </w:r>
            <w:r w:rsidRPr="00DC0477">
              <w:rPr>
                <w:sz w:val="24"/>
                <w:lang w:val="en-US" w:eastAsia="en-US"/>
              </w:rPr>
              <w:t xml:space="preserve"> +7(81378) 3-49-93</w:t>
            </w: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 xml:space="preserve">e-mail: </w:t>
            </w:r>
            <w:hyperlink r:id="rId26" w:history="1">
              <w:r w:rsidRPr="00627042">
                <w:rPr>
                  <w:rStyle w:val="ab"/>
                  <w:rFonts w:ascii="Times New Roman" w:hAnsi="Times New Roman"/>
                  <w:lang w:val="en-US"/>
                </w:rPr>
                <w:t>canc@rosmorport.spb.ru</w:t>
              </w:r>
            </w:hyperlink>
          </w:p>
          <w:p w:rsidR="007666C4" w:rsidRPr="00DC0477" w:rsidRDefault="007666C4" w:rsidP="0099000F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</w:p>
        </w:tc>
        <w:tc>
          <w:tcPr>
            <w:tcW w:w="1418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126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26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Лоцманская проводка судов.</w:t>
            </w: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Навигационное обеспечение.</w:t>
            </w:r>
          </w:p>
          <w:p w:rsidR="007666C4" w:rsidRPr="00627042" w:rsidRDefault="007666C4" w:rsidP="0099000F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Прочая вспомогательная деятельность.</w:t>
            </w:r>
          </w:p>
        </w:tc>
      </w:tr>
    </w:tbl>
    <w:p w:rsidR="007666C4" w:rsidRPr="007C2355" w:rsidRDefault="007666C4" w:rsidP="0099000F">
      <w:pPr>
        <w:rPr>
          <w:rFonts w:ascii="Times New Roman" w:hAnsi="Times New Roman"/>
          <w:sz w:val="28"/>
          <w:szCs w:val="28"/>
          <w:lang w:eastAsia="ar-SA"/>
        </w:rPr>
      </w:pPr>
    </w:p>
    <w:p w:rsidR="007666C4" w:rsidRDefault="007666C4" w:rsidP="0099000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Инвестиции:</w:t>
      </w:r>
    </w:p>
    <w:p w:rsidR="007666C4" w:rsidRDefault="007666C4" w:rsidP="0099000F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666C4" w:rsidRPr="00FE3965" w:rsidRDefault="007666C4" w:rsidP="0099000F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Крупнейшие инвестиционные проекты</w:t>
      </w:r>
    </w:p>
    <w:p w:rsidR="007666C4" w:rsidRPr="00FE3965" w:rsidRDefault="007666C4" w:rsidP="0099000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Таблица 4</w:t>
      </w:r>
    </w:p>
    <w:tbl>
      <w:tblPr>
        <w:tblW w:w="10363" w:type="dxa"/>
        <w:tblInd w:w="93" w:type="dxa"/>
        <w:tblLayout w:type="fixed"/>
        <w:tblLook w:val="00A0"/>
      </w:tblPr>
      <w:tblGrid>
        <w:gridCol w:w="1575"/>
        <w:gridCol w:w="1701"/>
        <w:gridCol w:w="1417"/>
        <w:gridCol w:w="1418"/>
        <w:gridCol w:w="1275"/>
        <w:gridCol w:w="1418"/>
        <w:gridCol w:w="1559"/>
      </w:tblGrid>
      <w:tr w:rsidR="007666C4" w:rsidRPr="00627042" w:rsidTr="0099000F">
        <w:trPr>
          <w:trHeight w:val="7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млн</w:t>
            </w:r>
            <w:proofErr w:type="gramStart"/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Отрасль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Сроки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инвестиций </w:t>
            </w:r>
          </w:p>
        </w:tc>
      </w:tr>
      <w:tr w:rsidR="007666C4" w:rsidRPr="00627042" w:rsidTr="0099000F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Расширение КС «Портовая»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акватория Балтийского моря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ПАО "Газпром"</w:t>
            </w:r>
          </w:p>
        </w:tc>
      </w:tr>
      <w:tr w:rsidR="007666C4" w:rsidRPr="00627042" w:rsidTr="0099000F">
        <w:trPr>
          <w:trHeight w:val="20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Морской терминал по производству и перегрузке сжиженного природного газа в порту "Высоцк"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50 000 </w:t>
            </w: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100-120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ПАО "Газпром"</w:t>
            </w:r>
          </w:p>
        </w:tc>
      </w:tr>
      <w:tr w:rsidR="007666C4" w:rsidRPr="00627042" w:rsidTr="0099000F">
        <w:trPr>
          <w:trHeight w:val="15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Строительство 3-х путепроводов через железную дорогу на направлении Каменногорск-Выборг, а также проектирование и строительство виадука в г</w:t>
            </w:r>
            <w:proofErr w:type="gramStart"/>
            <w:r w:rsidRPr="0062704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7042">
              <w:rPr>
                <w:rFonts w:ascii="Times New Roman" w:hAnsi="Times New Roman"/>
                <w:sz w:val="20"/>
                <w:szCs w:val="20"/>
              </w:rPr>
              <w:t>ыборге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157 200 </w:t>
            </w: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666C4" w:rsidRPr="00627042" w:rsidTr="0099000F">
        <w:trPr>
          <w:trHeight w:val="26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</w:t>
            </w:r>
            <w:r w:rsidRPr="00627042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  <w:proofErr w:type="gramStart"/>
            <w:r w:rsidRPr="00627042">
              <w:rPr>
                <w:rFonts w:ascii="Times New Roman" w:hAnsi="Times New Roman"/>
                <w:sz w:val="20"/>
                <w:szCs w:val="20"/>
              </w:rPr>
              <w:t>новой</w:t>
            </w:r>
            <w:proofErr w:type="gram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электрифици-рованной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двухпутная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железнодо-рожной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Петяярви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Каменно</w:t>
            </w:r>
            <w:r w:rsidRPr="00627042">
              <w:rPr>
                <w:rFonts w:ascii="Times New Roman" w:hAnsi="Times New Roman"/>
                <w:sz w:val="20"/>
                <w:szCs w:val="20"/>
              </w:rPr>
              <w:t>горск.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666C4" w:rsidRPr="00627042" w:rsidTr="001229B5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Центр спортивный с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универсаль-ным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 игровым залом, плавательным бассейном, крытым катком с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искусствен-ным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 льдом (1-я очередь), г</w:t>
            </w:r>
            <w:proofErr w:type="gramStart"/>
            <w:r w:rsidRPr="0062704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ыборг,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Лен.шоссе</w:t>
            </w:r>
            <w:proofErr w:type="spellEnd"/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 и спорт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2016-2018 год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66C4" w:rsidRPr="00627042" w:rsidTr="00AD048E">
        <w:trPr>
          <w:trHeight w:val="14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Комплекс по сжижению природного газа (КСПГ) «Портовая»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654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127 000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Сжижение природного газа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ПАО «Газпром»</w:t>
            </w:r>
          </w:p>
        </w:tc>
      </w:tr>
      <w:tr w:rsidR="007666C4" w:rsidRPr="00627042" w:rsidTr="001229B5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Приморский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универсально-перезагрузо-чный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65464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76 890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«Приморский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универсально-перезагру-зочный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комплекс»</w:t>
            </w:r>
          </w:p>
        </w:tc>
      </w:tr>
    </w:tbl>
    <w:p w:rsidR="007666C4" w:rsidRDefault="007666C4" w:rsidP="0099000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66C4" w:rsidRPr="00314663" w:rsidRDefault="007666C4" w:rsidP="009900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4663">
        <w:rPr>
          <w:rFonts w:ascii="Times New Roman" w:hAnsi="Times New Roman"/>
          <w:b/>
          <w:sz w:val="24"/>
          <w:szCs w:val="24"/>
        </w:rPr>
        <w:t>Динамика инвестиций в основной капитал за последние пять лет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781"/>
        <w:gridCol w:w="1650"/>
        <w:gridCol w:w="1540"/>
        <w:gridCol w:w="1650"/>
        <w:gridCol w:w="1540"/>
      </w:tblGrid>
      <w:tr w:rsidR="007666C4" w:rsidRPr="00627042" w:rsidTr="00AD048E">
        <w:tc>
          <w:tcPr>
            <w:tcW w:w="2179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65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4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650" w:type="dxa"/>
            <w:vAlign w:val="center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0" w:type="dxa"/>
            <w:vAlign w:val="center"/>
          </w:tcPr>
          <w:p w:rsidR="007666C4" w:rsidRPr="00627042" w:rsidRDefault="007666C4" w:rsidP="00AD0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666C4" w:rsidRPr="00627042" w:rsidTr="00AD048E">
        <w:tc>
          <w:tcPr>
            <w:tcW w:w="2179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781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5269,6</w:t>
            </w:r>
          </w:p>
        </w:tc>
        <w:tc>
          <w:tcPr>
            <w:tcW w:w="165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11490,4</w:t>
            </w:r>
          </w:p>
        </w:tc>
        <w:tc>
          <w:tcPr>
            <w:tcW w:w="154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5541,6</w:t>
            </w:r>
          </w:p>
        </w:tc>
        <w:tc>
          <w:tcPr>
            <w:tcW w:w="165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7106,3</w:t>
            </w:r>
          </w:p>
        </w:tc>
        <w:tc>
          <w:tcPr>
            <w:tcW w:w="1540" w:type="dxa"/>
          </w:tcPr>
          <w:p w:rsidR="007666C4" w:rsidRPr="00627042" w:rsidRDefault="007666C4" w:rsidP="00AD0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14174</w:t>
            </w:r>
          </w:p>
        </w:tc>
      </w:tr>
      <w:tr w:rsidR="007666C4" w:rsidRPr="00627042" w:rsidTr="00AD048E">
        <w:tc>
          <w:tcPr>
            <w:tcW w:w="2179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% к пред</w:t>
            </w:r>
            <w:proofErr w:type="gramStart"/>
            <w:r w:rsidRPr="006270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7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70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27042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1781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65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Cs/>
                <w:sz w:val="24"/>
                <w:szCs w:val="24"/>
              </w:rPr>
              <w:t>218,1</w:t>
            </w:r>
          </w:p>
        </w:tc>
        <w:tc>
          <w:tcPr>
            <w:tcW w:w="154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650" w:type="dxa"/>
          </w:tcPr>
          <w:p w:rsidR="007666C4" w:rsidRPr="00627042" w:rsidRDefault="007666C4" w:rsidP="0099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540" w:type="dxa"/>
          </w:tcPr>
          <w:p w:rsidR="007666C4" w:rsidRPr="00627042" w:rsidRDefault="007666C4" w:rsidP="00AD0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</w:tr>
    </w:tbl>
    <w:p w:rsidR="007666C4" w:rsidRPr="0025332C" w:rsidRDefault="007666C4" w:rsidP="0099000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66C4" w:rsidRDefault="007666C4" w:rsidP="009900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инвестиций за 2016</w:t>
      </w:r>
      <w:r w:rsidRPr="0031466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309" w:type="dxa"/>
        <w:tblInd w:w="147" w:type="dxa"/>
        <w:tblLayout w:type="fixed"/>
        <w:tblLook w:val="0000"/>
      </w:tblPr>
      <w:tblGrid>
        <w:gridCol w:w="4072"/>
        <w:gridCol w:w="1559"/>
        <w:gridCol w:w="2410"/>
        <w:gridCol w:w="2268"/>
      </w:tblGrid>
      <w:tr w:rsidR="007666C4" w:rsidRPr="00627042" w:rsidTr="0099000F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6C4" w:rsidRPr="00627042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6C4" w:rsidRPr="00627042" w:rsidRDefault="007666C4" w:rsidP="0099000F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Фактически за</w:t>
            </w:r>
          </w:p>
          <w:p w:rsidR="007666C4" w:rsidRPr="00627042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12 мес.</w:t>
            </w:r>
          </w:p>
          <w:p w:rsidR="007666C4" w:rsidRPr="00627042" w:rsidRDefault="007666C4" w:rsidP="00990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 г.,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6C4" w:rsidRPr="00627042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Темп роста к соответствующему периоду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6C4" w:rsidRPr="00627042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инвестиций в основной капитал, %</w:t>
            </w:r>
          </w:p>
        </w:tc>
      </w:tr>
      <w:tr w:rsidR="007666C4" w:rsidRPr="00627042" w:rsidTr="0099000F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МО «Выборгский район»,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99000F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96">
              <w:rPr>
                <w:rFonts w:ascii="Times New Roman" w:hAnsi="Times New Roman"/>
                <w:b/>
                <w:bCs/>
                <w:sz w:val="24"/>
                <w:szCs w:val="24"/>
              </w:rPr>
              <w:t>14174009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99000F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666C4" w:rsidRPr="00627042" w:rsidTr="0099000F">
        <w:trPr>
          <w:trHeight w:val="66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1533915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Рост в 2,1 раза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666C4" w:rsidRPr="00627042" w:rsidTr="0099000F">
        <w:trPr>
          <w:trHeight w:val="34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163544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Рост в 3,2 раза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666C4" w:rsidRPr="00627042" w:rsidTr="0099000F">
        <w:trPr>
          <w:trHeight w:val="16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2123270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666C4" w:rsidRPr="00627042" w:rsidTr="0099000F">
        <w:trPr>
          <w:trHeight w:val="27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212719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Рост в 3,9 раза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666C4" w:rsidRPr="00627042" w:rsidTr="0099000F">
        <w:trPr>
          <w:trHeight w:val="19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627042" w:rsidRDefault="007666C4" w:rsidP="0099000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6702127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Рост в 1,5 раза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6C4" w:rsidRPr="00BD2196" w:rsidRDefault="007666C4" w:rsidP="003D058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</w:tbl>
    <w:p w:rsidR="007666C4" w:rsidRDefault="007666C4" w:rsidP="0099000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66C4" w:rsidRPr="0012589A" w:rsidRDefault="007666C4" w:rsidP="009900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589A">
        <w:rPr>
          <w:rFonts w:ascii="Times New Roman" w:hAnsi="Times New Roman"/>
          <w:b/>
          <w:sz w:val="28"/>
          <w:szCs w:val="28"/>
        </w:rPr>
        <w:t>Крупнейшие инвестиционные проекты, реализованные за последние 5 лет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666C4" w:rsidRPr="0012589A" w:rsidRDefault="007666C4" w:rsidP="009900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66C4" w:rsidRPr="0012589A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589A">
        <w:rPr>
          <w:rFonts w:ascii="Times New Roman" w:hAnsi="Times New Roman"/>
          <w:b/>
          <w:sz w:val="28"/>
          <w:szCs w:val="28"/>
        </w:rPr>
        <w:t>2012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66C4" w:rsidRPr="0012589A" w:rsidRDefault="007666C4" w:rsidP="0099000F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89A">
        <w:rPr>
          <w:rFonts w:ascii="Times New Roman" w:hAnsi="Times New Roman"/>
          <w:sz w:val="28"/>
          <w:szCs w:val="28"/>
        </w:rPr>
        <w:t xml:space="preserve">Запуск второй нитки </w:t>
      </w:r>
      <w:proofErr w:type="spellStart"/>
      <w:r w:rsidRPr="0012589A">
        <w:rPr>
          <w:rFonts w:ascii="Times New Roman" w:hAnsi="Times New Roman"/>
          <w:sz w:val="28"/>
          <w:szCs w:val="28"/>
        </w:rPr>
        <w:t>Северо-Европейского</w:t>
      </w:r>
      <w:proofErr w:type="spellEnd"/>
      <w:r w:rsidRPr="0012589A">
        <w:rPr>
          <w:rFonts w:ascii="Times New Roman" w:hAnsi="Times New Roman"/>
          <w:sz w:val="28"/>
          <w:szCs w:val="28"/>
        </w:rPr>
        <w:t xml:space="preserve"> газопровода </w:t>
      </w:r>
      <w:proofErr w:type="spellStart"/>
      <w:r w:rsidRPr="0012589A">
        <w:rPr>
          <w:rFonts w:ascii="Times New Roman" w:hAnsi="Times New Roman"/>
          <w:sz w:val="28"/>
          <w:szCs w:val="28"/>
        </w:rPr>
        <w:t>NordStream</w:t>
      </w:r>
      <w:proofErr w:type="spellEnd"/>
      <w:r w:rsidRPr="0012589A">
        <w:rPr>
          <w:rFonts w:ascii="Times New Roman" w:hAnsi="Times New Roman"/>
          <w:sz w:val="28"/>
          <w:szCs w:val="28"/>
        </w:rPr>
        <w:t>. Выход на проектную мощность 55 млрд. м3.</w:t>
      </w:r>
    </w:p>
    <w:p w:rsidR="007666C4" w:rsidRPr="0012589A" w:rsidRDefault="007666C4" w:rsidP="0099000F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66C4" w:rsidRPr="0012589A" w:rsidRDefault="007666C4" w:rsidP="0099000F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89A">
        <w:rPr>
          <w:rFonts w:ascii="Times New Roman" w:hAnsi="Times New Roman"/>
          <w:bCs/>
          <w:sz w:val="28"/>
          <w:szCs w:val="28"/>
        </w:rPr>
        <w:t xml:space="preserve">Компания ROCKWOOL - запуск линии по производству акустических потолков </w:t>
      </w:r>
      <w:proofErr w:type="spellStart"/>
      <w:r w:rsidRPr="0012589A">
        <w:rPr>
          <w:rFonts w:ascii="Times New Roman" w:hAnsi="Times New Roman"/>
          <w:bCs/>
          <w:sz w:val="28"/>
          <w:szCs w:val="28"/>
        </w:rPr>
        <w:t>Rockfon</w:t>
      </w:r>
      <w:proofErr w:type="gramStart"/>
      <w:r w:rsidRPr="0012589A">
        <w:rPr>
          <w:rFonts w:ascii="Times New Roman" w:hAnsi="Times New Roman"/>
          <w:bCs/>
          <w:sz w:val="28"/>
          <w:szCs w:val="28"/>
        </w:rPr>
        <w:t>на</w:t>
      </w:r>
      <w:proofErr w:type="spellEnd"/>
      <w:proofErr w:type="gramEnd"/>
      <w:r w:rsidRPr="0012589A">
        <w:rPr>
          <w:rFonts w:ascii="Times New Roman" w:hAnsi="Times New Roman"/>
          <w:bCs/>
          <w:sz w:val="28"/>
          <w:szCs w:val="28"/>
        </w:rPr>
        <w:t xml:space="preserve"> заводе в Выборге</w:t>
      </w:r>
      <w:r w:rsidRPr="0012589A">
        <w:rPr>
          <w:rFonts w:ascii="Times New Roman" w:hAnsi="Times New Roman"/>
          <w:sz w:val="28"/>
          <w:szCs w:val="28"/>
        </w:rPr>
        <w:t>. Мощность линии 8 млн. м</w:t>
      </w:r>
      <w:proofErr w:type="gramStart"/>
      <w:r w:rsidRPr="0012589A">
        <w:rPr>
          <w:rFonts w:ascii="Times New Roman" w:hAnsi="Times New Roman"/>
          <w:sz w:val="28"/>
          <w:szCs w:val="28"/>
        </w:rPr>
        <w:t>2</w:t>
      </w:r>
      <w:proofErr w:type="gramEnd"/>
      <w:r w:rsidRPr="0012589A">
        <w:rPr>
          <w:rFonts w:ascii="Times New Roman" w:hAnsi="Times New Roman"/>
          <w:sz w:val="28"/>
          <w:szCs w:val="28"/>
        </w:rPr>
        <w:t xml:space="preserve"> панелей в год.</w:t>
      </w:r>
    </w:p>
    <w:p w:rsidR="007666C4" w:rsidRPr="0012589A" w:rsidRDefault="007666C4" w:rsidP="0099000F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7666C4" w:rsidRPr="0012589A" w:rsidRDefault="007666C4" w:rsidP="0099000F">
      <w:pPr>
        <w:pStyle w:val="a3"/>
        <w:keepNext/>
        <w:numPr>
          <w:ilvl w:val="0"/>
          <w:numId w:val="12"/>
        </w:numPr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ind w:left="0" w:firstLine="0"/>
        <w:jc w:val="both"/>
        <w:rPr>
          <w:rStyle w:val="aa"/>
          <w:rFonts w:ascii="Times New Roman" w:hAnsi="Times New Roman"/>
          <w:b w:val="0"/>
          <w:bCs/>
          <w:sz w:val="28"/>
          <w:szCs w:val="28"/>
        </w:rPr>
      </w:pPr>
      <w:r w:rsidRPr="0012589A">
        <w:rPr>
          <w:rStyle w:val="aa"/>
          <w:rFonts w:ascii="Times New Roman" w:hAnsi="Times New Roman"/>
          <w:sz w:val="28"/>
          <w:szCs w:val="28"/>
        </w:rPr>
        <w:t>Шведским концерном SCA (</w:t>
      </w:r>
      <w:r w:rsidRPr="0012589A">
        <w:rPr>
          <w:rFonts w:ascii="Times New Roman" w:hAnsi="Times New Roman"/>
          <w:sz w:val="28"/>
          <w:szCs w:val="28"/>
        </w:rPr>
        <w:t>ООО «</w:t>
      </w:r>
      <w:proofErr w:type="spellStart"/>
      <w:r w:rsidRPr="0012589A">
        <w:rPr>
          <w:rFonts w:ascii="Times New Roman" w:hAnsi="Times New Roman"/>
          <w:sz w:val="28"/>
          <w:szCs w:val="28"/>
        </w:rPr>
        <w:t>ЭсСиЭйХайджин</w:t>
      </w:r>
      <w:proofErr w:type="spellEnd"/>
      <w:r w:rsidRPr="00125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89A">
        <w:rPr>
          <w:rFonts w:ascii="Times New Roman" w:hAnsi="Times New Roman"/>
          <w:sz w:val="28"/>
          <w:szCs w:val="28"/>
        </w:rPr>
        <w:t>Продактс</w:t>
      </w:r>
      <w:proofErr w:type="spellEnd"/>
      <w:r w:rsidRPr="00125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89A">
        <w:rPr>
          <w:rFonts w:ascii="Times New Roman" w:hAnsi="Times New Roman"/>
          <w:sz w:val="28"/>
          <w:szCs w:val="28"/>
        </w:rPr>
        <w:t>Раша</w:t>
      </w:r>
      <w:proofErr w:type="spellEnd"/>
      <w:r w:rsidRPr="0012589A">
        <w:rPr>
          <w:rFonts w:ascii="Times New Roman" w:hAnsi="Times New Roman"/>
          <w:sz w:val="28"/>
          <w:szCs w:val="28"/>
        </w:rPr>
        <w:t>»</w:t>
      </w:r>
      <w:r w:rsidRPr="0012589A">
        <w:rPr>
          <w:rFonts w:ascii="Times New Roman" w:hAnsi="Times New Roman"/>
          <w:b/>
          <w:sz w:val="28"/>
          <w:szCs w:val="28"/>
        </w:rPr>
        <w:t>)</w:t>
      </w:r>
      <w:r w:rsidRPr="0012589A">
        <w:rPr>
          <w:rStyle w:val="aa"/>
          <w:rFonts w:ascii="Times New Roman" w:hAnsi="Times New Roman"/>
          <w:sz w:val="28"/>
          <w:szCs w:val="28"/>
        </w:rPr>
        <w:t xml:space="preserve"> завершена реализация проекта «</w:t>
      </w:r>
      <w:proofErr w:type="spellStart"/>
      <w:r w:rsidRPr="0012589A">
        <w:rPr>
          <w:rStyle w:val="aa"/>
          <w:rFonts w:ascii="Times New Roman" w:hAnsi="Times New Roman"/>
          <w:sz w:val="28"/>
          <w:szCs w:val="28"/>
        </w:rPr>
        <w:t>Ладога-Вуокса</w:t>
      </w:r>
      <w:proofErr w:type="spellEnd"/>
      <w:r w:rsidRPr="0012589A">
        <w:rPr>
          <w:rStyle w:val="aa"/>
          <w:rFonts w:ascii="Times New Roman" w:hAnsi="Times New Roman"/>
          <w:sz w:val="28"/>
          <w:szCs w:val="28"/>
        </w:rPr>
        <w:t xml:space="preserve">», связанного с модернизацией </w:t>
      </w:r>
      <w:r w:rsidRPr="0012589A">
        <w:rPr>
          <w:rStyle w:val="aa"/>
          <w:rFonts w:ascii="Times New Roman" w:hAnsi="Times New Roman"/>
          <w:sz w:val="28"/>
          <w:szCs w:val="28"/>
        </w:rPr>
        <w:lastRenderedPageBreak/>
        <w:t xml:space="preserve">оборудования на фабрике, подразделения которой расположены в Светогорске и Каменногорске. </w:t>
      </w:r>
      <w:r w:rsidRPr="0012589A">
        <w:rPr>
          <w:rFonts w:ascii="Times New Roman" w:hAnsi="Times New Roman"/>
          <w:sz w:val="28"/>
          <w:szCs w:val="28"/>
        </w:rPr>
        <w:t xml:space="preserve">Скорость бумагоделательной машины 1800 м </w:t>
      </w:r>
      <w:proofErr w:type="gramStart"/>
      <w:r w:rsidRPr="0012589A">
        <w:rPr>
          <w:rFonts w:ascii="Times New Roman" w:hAnsi="Times New Roman"/>
          <w:sz w:val="28"/>
          <w:szCs w:val="28"/>
        </w:rPr>
        <w:t>в</w:t>
      </w:r>
      <w:proofErr w:type="gramEnd"/>
      <w:r w:rsidRPr="001258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589A">
        <w:rPr>
          <w:rFonts w:ascii="Times New Roman" w:hAnsi="Times New Roman"/>
          <w:sz w:val="28"/>
          <w:szCs w:val="28"/>
        </w:rPr>
        <w:t>мин</w:t>
      </w:r>
      <w:proofErr w:type="gramEnd"/>
      <w:r w:rsidRPr="0012589A">
        <w:rPr>
          <w:rFonts w:ascii="Times New Roman" w:hAnsi="Times New Roman"/>
          <w:sz w:val="28"/>
          <w:szCs w:val="28"/>
        </w:rPr>
        <w:t>., производственная мощность 52 тыс. т готовой продукции в год.</w:t>
      </w:r>
    </w:p>
    <w:p w:rsidR="007666C4" w:rsidRPr="0012589A" w:rsidRDefault="007666C4" w:rsidP="0099000F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66C4" w:rsidRPr="0012589A" w:rsidRDefault="007666C4" w:rsidP="0099000F">
      <w:pPr>
        <w:pStyle w:val="a3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89A">
        <w:rPr>
          <w:rFonts w:ascii="Times New Roman" w:hAnsi="Times New Roman"/>
          <w:sz w:val="28"/>
          <w:szCs w:val="28"/>
        </w:rPr>
        <w:t>Запуск третьей производственной линии на заводе «ТЕХНОНИКОЛЬ-ВЫБОРГ». Общая мощность трех линий в 35 млн. м</w:t>
      </w:r>
      <w:proofErr w:type="gramStart"/>
      <w:r w:rsidRPr="0012589A">
        <w:rPr>
          <w:rFonts w:ascii="Times New Roman" w:hAnsi="Times New Roman"/>
          <w:sz w:val="28"/>
          <w:szCs w:val="28"/>
        </w:rPr>
        <w:t>2</w:t>
      </w:r>
      <w:proofErr w:type="gramEnd"/>
      <w:r w:rsidRPr="0012589A">
        <w:rPr>
          <w:rFonts w:ascii="Times New Roman" w:hAnsi="Times New Roman"/>
          <w:sz w:val="28"/>
          <w:szCs w:val="28"/>
        </w:rPr>
        <w:t xml:space="preserve"> в год. </w:t>
      </w:r>
    </w:p>
    <w:p w:rsidR="007666C4" w:rsidRPr="0012589A" w:rsidRDefault="007666C4" w:rsidP="0099000F">
      <w:pPr>
        <w:pStyle w:val="a3"/>
        <w:rPr>
          <w:rFonts w:ascii="Times New Roman" w:hAnsi="Times New Roman"/>
          <w:sz w:val="28"/>
          <w:szCs w:val="28"/>
        </w:rPr>
      </w:pPr>
    </w:p>
    <w:p w:rsidR="007666C4" w:rsidRPr="0012589A" w:rsidRDefault="007666C4" w:rsidP="0099000F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spacing w:before="105" w:beforeAutospacing="1" w:after="105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89A">
        <w:rPr>
          <w:rFonts w:ascii="Times New Roman" w:hAnsi="Times New Roman"/>
          <w:sz w:val="28"/>
          <w:szCs w:val="28"/>
        </w:rPr>
        <w:t xml:space="preserve">Ввод в промышленную эксплуатацию нового гидроагрегата №3 мощностью 29,5 МВт на </w:t>
      </w:r>
      <w:proofErr w:type="spellStart"/>
      <w:r w:rsidRPr="0012589A">
        <w:rPr>
          <w:rFonts w:ascii="Times New Roman" w:hAnsi="Times New Roman"/>
          <w:sz w:val="28"/>
          <w:szCs w:val="28"/>
        </w:rPr>
        <w:t>Лесогорской</w:t>
      </w:r>
      <w:proofErr w:type="spellEnd"/>
      <w:r w:rsidRPr="0012589A">
        <w:rPr>
          <w:rFonts w:ascii="Times New Roman" w:hAnsi="Times New Roman"/>
          <w:sz w:val="28"/>
          <w:szCs w:val="28"/>
        </w:rPr>
        <w:t xml:space="preserve"> ГЭС Каскада </w:t>
      </w:r>
      <w:proofErr w:type="spellStart"/>
      <w:r w:rsidRPr="0012589A">
        <w:rPr>
          <w:rFonts w:ascii="Times New Roman" w:hAnsi="Times New Roman"/>
          <w:sz w:val="28"/>
          <w:szCs w:val="28"/>
        </w:rPr>
        <w:t>Вуоксинских</w:t>
      </w:r>
      <w:proofErr w:type="spellEnd"/>
      <w:r w:rsidRPr="0012589A">
        <w:rPr>
          <w:rFonts w:ascii="Times New Roman" w:hAnsi="Times New Roman"/>
          <w:sz w:val="28"/>
          <w:szCs w:val="28"/>
        </w:rPr>
        <w:t xml:space="preserve"> ГЭС. </w:t>
      </w:r>
    </w:p>
    <w:p w:rsidR="007666C4" w:rsidRPr="0012589A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66C4" w:rsidRDefault="007666C4" w:rsidP="0099000F">
      <w:pPr>
        <w:jc w:val="both"/>
        <w:rPr>
          <w:rFonts w:ascii="Times New Roman" w:hAnsi="Times New Roman"/>
          <w:sz w:val="28"/>
          <w:szCs w:val="28"/>
        </w:rPr>
      </w:pPr>
    </w:p>
    <w:p w:rsidR="007666C4" w:rsidRPr="00E72CA1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Открытие нового </w:t>
      </w:r>
      <w:proofErr w:type="spellStart"/>
      <w:r>
        <w:rPr>
          <w:rFonts w:ascii="Times New Roman" w:hAnsi="Times New Roman"/>
          <w:sz w:val="28"/>
          <w:szCs w:val="28"/>
        </w:rPr>
        <w:t>таможенно-логистического</w:t>
      </w:r>
      <w:proofErr w:type="spellEnd"/>
      <w:r w:rsidRPr="00E72CA1">
        <w:rPr>
          <w:rFonts w:ascii="Times New Roman" w:hAnsi="Times New Roman"/>
          <w:sz w:val="28"/>
          <w:szCs w:val="28"/>
        </w:rPr>
        <w:t xml:space="preserve"> терминал</w:t>
      </w:r>
      <w:r>
        <w:rPr>
          <w:rFonts w:ascii="Times New Roman" w:hAnsi="Times New Roman"/>
          <w:sz w:val="28"/>
          <w:szCs w:val="28"/>
        </w:rPr>
        <w:t>а</w:t>
      </w:r>
      <w:r w:rsidRPr="00E72CA1">
        <w:rPr>
          <w:rFonts w:ascii="Times New Roman" w:hAnsi="Times New Roman"/>
          <w:sz w:val="28"/>
          <w:szCs w:val="28"/>
        </w:rPr>
        <w:t xml:space="preserve"> «Скандинавия» (ТЛТ) в Выборгско</w:t>
      </w:r>
      <w:r>
        <w:rPr>
          <w:rFonts w:ascii="Times New Roman" w:hAnsi="Times New Roman"/>
          <w:sz w:val="28"/>
          <w:szCs w:val="28"/>
        </w:rPr>
        <w:t>м районе Ленинградской области, расположенного</w:t>
      </w:r>
      <w:r w:rsidRPr="00E72CA1">
        <w:rPr>
          <w:rFonts w:ascii="Times New Roman" w:hAnsi="Times New Roman"/>
          <w:sz w:val="28"/>
          <w:szCs w:val="28"/>
        </w:rPr>
        <w:t xml:space="preserve"> в непосредственной близости от федеральной трассы «Скандинавия», в 30 км от МАПП </w:t>
      </w:r>
      <w:proofErr w:type="spellStart"/>
      <w:r w:rsidRPr="00E72CA1">
        <w:rPr>
          <w:rFonts w:ascii="Times New Roman" w:hAnsi="Times New Roman"/>
          <w:sz w:val="28"/>
          <w:szCs w:val="28"/>
        </w:rPr>
        <w:t>Торфяновка</w:t>
      </w:r>
      <w:proofErr w:type="spellEnd"/>
      <w:r w:rsidRPr="00E72CA1">
        <w:rPr>
          <w:rFonts w:ascii="Times New Roman" w:hAnsi="Times New Roman"/>
          <w:sz w:val="28"/>
          <w:szCs w:val="28"/>
        </w:rPr>
        <w:t xml:space="preserve"> и в 40 км от МАПП Брусничное. </w:t>
      </w:r>
    </w:p>
    <w:p w:rsidR="007666C4" w:rsidRPr="00F43E43" w:rsidRDefault="007666C4" w:rsidP="0099000F">
      <w:pPr>
        <w:jc w:val="both"/>
        <w:rPr>
          <w:rFonts w:ascii="Times New Roman" w:hAnsi="Times New Roman"/>
          <w:b/>
          <w:sz w:val="28"/>
          <w:szCs w:val="28"/>
        </w:rPr>
      </w:pPr>
      <w:r w:rsidRPr="00F43E43">
        <w:rPr>
          <w:rFonts w:ascii="Times New Roman" w:hAnsi="Times New Roman"/>
          <w:b/>
          <w:sz w:val="28"/>
          <w:szCs w:val="28"/>
        </w:rPr>
        <w:t xml:space="preserve">2. Осуществление реализации проекта ОАО «Российские железные дороги» по выносу грузового движения. Проект является частью комплексной программы «Организация скоростного движения пассажирских поездов на участке  Санкт-Петербург -  </w:t>
      </w:r>
      <w:proofErr w:type="spellStart"/>
      <w:r w:rsidRPr="00F43E43">
        <w:rPr>
          <w:rFonts w:ascii="Times New Roman" w:hAnsi="Times New Roman"/>
          <w:b/>
          <w:sz w:val="28"/>
          <w:szCs w:val="28"/>
        </w:rPr>
        <w:t>Бусловская</w:t>
      </w:r>
      <w:proofErr w:type="spellEnd"/>
      <w:r w:rsidRPr="00F43E43">
        <w:rPr>
          <w:rFonts w:ascii="Times New Roman" w:hAnsi="Times New Roman"/>
          <w:b/>
          <w:sz w:val="28"/>
          <w:szCs w:val="28"/>
        </w:rPr>
        <w:t xml:space="preserve">». Его целью является вынос грузового движения на </w:t>
      </w:r>
      <w:proofErr w:type="spellStart"/>
      <w:r w:rsidRPr="00F43E43">
        <w:rPr>
          <w:rFonts w:ascii="Times New Roman" w:hAnsi="Times New Roman"/>
          <w:b/>
          <w:sz w:val="28"/>
          <w:szCs w:val="28"/>
        </w:rPr>
        <w:t>Приозерское</w:t>
      </w:r>
      <w:proofErr w:type="spellEnd"/>
      <w:r w:rsidRPr="00F43E43">
        <w:rPr>
          <w:rFonts w:ascii="Times New Roman" w:hAnsi="Times New Roman"/>
          <w:b/>
          <w:sz w:val="28"/>
          <w:szCs w:val="28"/>
        </w:rPr>
        <w:t xml:space="preserve"> направление с обеспечением прогнозируемого грузопотока в порты Приморск и Высоцк. </w:t>
      </w:r>
    </w:p>
    <w:p w:rsidR="007666C4" w:rsidRPr="00EB3A97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 w:rsidRPr="00EB3A97">
        <w:rPr>
          <w:rFonts w:ascii="Times New Roman" w:hAnsi="Times New Roman"/>
          <w:sz w:val="28"/>
          <w:szCs w:val="28"/>
        </w:rPr>
        <w:t xml:space="preserve">3. Утверждение к реализации </w:t>
      </w:r>
      <w:proofErr w:type="spellStart"/>
      <w:r w:rsidRPr="00EB3A97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EB3A97">
        <w:rPr>
          <w:rFonts w:ascii="Times New Roman" w:hAnsi="Times New Roman"/>
          <w:sz w:val="28"/>
          <w:szCs w:val="28"/>
        </w:rPr>
        <w:t xml:space="preserve"> «Реставрация объектов музея «Выборгский замок» по итогам заседания Межведомственной комиссии Министерства культуры РФ по реализации проекта «Сохранение и использование культурного наследия в России». Общий предварительный объем инвестиций на реализацию </w:t>
      </w:r>
      <w:proofErr w:type="spellStart"/>
      <w:r w:rsidRPr="00EB3A97">
        <w:rPr>
          <w:rFonts w:ascii="Times New Roman" w:hAnsi="Times New Roman"/>
          <w:sz w:val="28"/>
          <w:szCs w:val="28"/>
        </w:rPr>
        <w:t>продпроекта</w:t>
      </w:r>
      <w:proofErr w:type="spellEnd"/>
      <w:r w:rsidRPr="00EB3A97">
        <w:rPr>
          <w:rFonts w:ascii="Times New Roman" w:hAnsi="Times New Roman"/>
          <w:sz w:val="28"/>
          <w:szCs w:val="28"/>
        </w:rPr>
        <w:t xml:space="preserve"> составляет 23 566,0 тыс. долл. США.</w:t>
      </w:r>
    </w:p>
    <w:p w:rsidR="007666C4" w:rsidRPr="00E72CA1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Подписание соглашения</w:t>
      </w:r>
      <w:r w:rsidRPr="00E72CA1">
        <w:rPr>
          <w:rFonts w:ascii="Times New Roman" w:hAnsi="Times New Roman"/>
          <w:sz w:val="28"/>
          <w:szCs w:val="28"/>
        </w:rPr>
        <w:t xml:space="preserve"> о реализации </w:t>
      </w:r>
      <w:proofErr w:type="spellStart"/>
      <w:r w:rsidRPr="00E72CA1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E72CA1">
        <w:rPr>
          <w:rFonts w:ascii="Times New Roman" w:hAnsi="Times New Roman"/>
          <w:sz w:val="28"/>
          <w:szCs w:val="28"/>
        </w:rPr>
        <w:t xml:space="preserve"> «Реставрация архитектурного и садово-паркового комплекса «Усадьба Монрепо» в рамках проекта «Сохранение и использование культурного наследия в России». Предварительный общий объем финансовых средств составляет 728 820 тыс. рублей. На эти деньги будут восстановлены Усадебный дом и Библиотечный флигель, а также историческая часть парка. Сейчас специалисты готовят эскизный проект реставрации. Обновить парк планируют уже в 2015 году. </w:t>
      </w:r>
    </w:p>
    <w:p w:rsidR="007666C4" w:rsidRPr="0012589A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66C4" w:rsidRDefault="007666C4" w:rsidP="009900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Подписание соглашения</w:t>
      </w:r>
      <w:r w:rsidRPr="00F43E43">
        <w:rPr>
          <w:rFonts w:ascii="Times New Roman" w:hAnsi="Times New Roman"/>
          <w:sz w:val="28"/>
          <w:szCs w:val="28"/>
        </w:rPr>
        <w:t xml:space="preserve"> о реализации </w:t>
      </w:r>
      <w:proofErr w:type="spellStart"/>
      <w:r w:rsidRPr="00F43E43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«Реставрация архитектурного и садово-паркового комплекса «Усадьба Монрепо» в рамках проекта «Сохранение </w:t>
      </w:r>
      <w:r w:rsidRPr="00F43E43">
        <w:rPr>
          <w:rFonts w:ascii="Times New Roman" w:hAnsi="Times New Roman"/>
          <w:sz w:val="28"/>
          <w:szCs w:val="28"/>
        </w:rPr>
        <w:lastRenderedPageBreak/>
        <w:t xml:space="preserve">и использование культурного наследия в России». Предварительный общий объем финансовых средств составляет 728 820 000,0 рублей. </w:t>
      </w:r>
    </w:p>
    <w:p w:rsidR="007666C4" w:rsidRPr="00F43E43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Вложение </w:t>
      </w:r>
      <w:r w:rsidRPr="00F43E43">
        <w:rPr>
          <w:rFonts w:ascii="Times New Roman" w:hAnsi="Times New Roman"/>
          <w:sz w:val="28"/>
          <w:szCs w:val="28"/>
        </w:rPr>
        <w:t>ОАО «</w:t>
      </w:r>
      <w:proofErr w:type="spellStart"/>
      <w:r w:rsidRPr="00F43E43">
        <w:rPr>
          <w:rFonts w:ascii="Times New Roman" w:hAnsi="Times New Roman"/>
          <w:sz w:val="28"/>
          <w:szCs w:val="28"/>
        </w:rPr>
        <w:t>Ленэнерго</w:t>
      </w:r>
      <w:proofErr w:type="spellEnd"/>
      <w:r w:rsidRPr="00F43E43">
        <w:rPr>
          <w:rFonts w:ascii="Times New Roman" w:hAnsi="Times New Roman"/>
          <w:sz w:val="28"/>
          <w:szCs w:val="28"/>
        </w:rPr>
        <w:t>» 364 млн. рублей в модернизацию подстанции «Возрождение» в Выборгском районе Ленинградской области. В результате модернизации мощность подстанции увеличилась в 2,5 раза. Обн</w:t>
      </w:r>
      <w:r>
        <w:rPr>
          <w:rFonts w:ascii="Times New Roman" w:hAnsi="Times New Roman"/>
          <w:sz w:val="28"/>
          <w:szCs w:val="28"/>
        </w:rPr>
        <w:t xml:space="preserve">овление </w:t>
      </w:r>
      <w:proofErr w:type="spellStart"/>
      <w:r>
        <w:rPr>
          <w:rFonts w:ascii="Times New Roman" w:hAnsi="Times New Roman"/>
          <w:sz w:val="28"/>
          <w:szCs w:val="28"/>
        </w:rPr>
        <w:t>энергоисточника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позволило</w:t>
      </w:r>
      <w:r w:rsidRPr="00F43E43">
        <w:rPr>
          <w:rFonts w:ascii="Times New Roman" w:hAnsi="Times New Roman"/>
          <w:sz w:val="28"/>
          <w:szCs w:val="28"/>
        </w:rPr>
        <w:t xml:space="preserve"> выделить дополнительную мощность тяговой подстанции "Возрождение" и одноименной железнодорожной станции, а также улучшить качество электроснабжения поселка Возрождение, в котором проживают около двух тысяч человек.</w:t>
      </w:r>
    </w:p>
    <w:p w:rsidR="007666C4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66C4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66C4" w:rsidRPr="0012589A" w:rsidRDefault="007666C4" w:rsidP="0099000F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66C4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Введение </w:t>
      </w:r>
      <w:r w:rsidRPr="00F43E43">
        <w:rPr>
          <w:rFonts w:ascii="Times New Roman" w:hAnsi="Times New Roman"/>
          <w:sz w:val="28"/>
          <w:szCs w:val="28"/>
        </w:rPr>
        <w:t xml:space="preserve">в эксплуатацию </w:t>
      </w:r>
      <w:r>
        <w:rPr>
          <w:rFonts w:ascii="Times New Roman" w:hAnsi="Times New Roman"/>
          <w:sz w:val="28"/>
          <w:szCs w:val="28"/>
        </w:rPr>
        <w:t>«Выборгским судостроительным заводом» реконструированной системы</w:t>
      </w:r>
      <w:r w:rsidRPr="00F43E43">
        <w:rPr>
          <w:rFonts w:ascii="Times New Roman" w:hAnsi="Times New Roman"/>
          <w:sz w:val="28"/>
          <w:szCs w:val="28"/>
        </w:rPr>
        <w:t xml:space="preserve"> ливневых очистных </w:t>
      </w:r>
      <w:proofErr w:type="spellStart"/>
      <w:r w:rsidRPr="00F43E43">
        <w:rPr>
          <w:rFonts w:ascii="Times New Roman" w:hAnsi="Times New Roman"/>
          <w:sz w:val="28"/>
          <w:szCs w:val="28"/>
        </w:rPr>
        <w:t>сооружений</w:t>
      </w:r>
      <w:proofErr w:type="gramStart"/>
      <w:r w:rsidRPr="00F43E43">
        <w:rPr>
          <w:rFonts w:ascii="Times New Roman" w:hAnsi="Times New Roman"/>
          <w:sz w:val="28"/>
          <w:szCs w:val="28"/>
        </w:rPr>
        <w:t>.И</w:t>
      </w:r>
      <w:proofErr w:type="gramEnd"/>
      <w:r w:rsidRPr="00F43E43">
        <w:rPr>
          <w:rFonts w:ascii="Times New Roman" w:hAnsi="Times New Roman"/>
          <w:sz w:val="28"/>
          <w:szCs w:val="28"/>
        </w:rPr>
        <w:t>спользуемый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в системе высококачественный инновационный сорбент будет очищать сточные воды от нефтепродуктов, меди, свинца, железа, никеля и других тяжёлых металлов. Очищенные сточные воды будут транспортироваться в городскую систему водоотведения.</w:t>
      </w:r>
      <w:r w:rsidRPr="00F43E43">
        <w:rPr>
          <w:rFonts w:ascii="Times New Roman" w:hAnsi="Times New Roman"/>
          <w:sz w:val="28"/>
          <w:szCs w:val="28"/>
        </w:rPr>
        <w:br/>
        <w:t>В реализацию проекта завод инвестировал 9,6 млн</w:t>
      </w:r>
      <w:r>
        <w:rPr>
          <w:rFonts w:ascii="Times New Roman" w:hAnsi="Times New Roman"/>
          <w:sz w:val="28"/>
          <w:szCs w:val="28"/>
        </w:rPr>
        <w:t>.</w:t>
      </w:r>
      <w:r w:rsidRPr="00F43E43">
        <w:rPr>
          <w:rFonts w:ascii="Times New Roman" w:hAnsi="Times New Roman"/>
          <w:sz w:val="28"/>
          <w:szCs w:val="28"/>
        </w:rPr>
        <w:t xml:space="preserve"> рублей.</w:t>
      </w:r>
    </w:p>
    <w:p w:rsidR="007666C4" w:rsidRPr="00F43E43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Продолжение </w:t>
      </w:r>
      <w:r w:rsidRPr="00F43E43">
        <w:rPr>
          <w:rFonts w:ascii="Times New Roman" w:hAnsi="Times New Roman"/>
          <w:sz w:val="28"/>
          <w:szCs w:val="28"/>
        </w:rPr>
        <w:t xml:space="preserve">ОАО «Российские железные дороги» </w:t>
      </w:r>
      <w:r>
        <w:rPr>
          <w:rFonts w:ascii="Times New Roman" w:hAnsi="Times New Roman"/>
          <w:sz w:val="28"/>
          <w:szCs w:val="28"/>
        </w:rPr>
        <w:t>реализации</w:t>
      </w:r>
      <w:r w:rsidRPr="00F43E43">
        <w:rPr>
          <w:rFonts w:ascii="Times New Roman" w:hAnsi="Times New Roman"/>
          <w:sz w:val="28"/>
          <w:szCs w:val="28"/>
        </w:rPr>
        <w:t xml:space="preserve"> проекта по выносу грузового движения. Проект является частью комплексной программы «Организация скоростного движения пассажирских поездов на участке  Санкт-Петербург -  </w:t>
      </w:r>
      <w:proofErr w:type="spellStart"/>
      <w:r w:rsidRPr="00F43E43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». Его целью является вынос грузового движения на </w:t>
      </w:r>
      <w:proofErr w:type="spellStart"/>
      <w:r w:rsidRPr="00F43E43">
        <w:rPr>
          <w:rFonts w:ascii="Times New Roman" w:hAnsi="Times New Roman"/>
          <w:sz w:val="28"/>
          <w:szCs w:val="28"/>
        </w:rPr>
        <w:t>Приозерское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направление с обеспечением прогнозируемого грузопотока в порты Приморск и Высоцк. Для обеспечения перевозок возрастающих объемов грузов движение грузовых поездов будет перенесено на линию Ручьи - </w:t>
      </w:r>
      <w:proofErr w:type="spellStart"/>
      <w:r w:rsidRPr="00F43E43">
        <w:rPr>
          <w:rFonts w:ascii="Times New Roman" w:hAnsi="Times New Roman"/>
          <w:sz w:val="28"/>
          <w:szCs w:val="28"/>
        </w:rPr>
        <w:t>Петяярви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- Каменногорск - Выборг. </w:t>
      </w:r>
    </w:p>
    <w:p w:rsidR="007666C4" w:rsidRPr="00F43E43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Запуск  производства</w:t>
      </w:r>
      <w:r w:rsidRPr="00F43E43">
        <w:rPr>
          <w:rFonts w:ascii="Times New Roman" w:hAnsi="Times New Roman"/>
          <w:sz w:val="28"/>
          <w:szCs w:val="28"/>
        </w:rPr>
        <w:t xml:space="preserve"> уличных свечей </w:t>
      </w:r>
      <w:r>
        <w:rPr>
          <w:rFonts w:ascii="Times New Roman" w:hAnsi="Times New Roman"/>
          <w:sz w:val="28"/>
          <w:szCs w:val="28"/>
        </w:rPr>
        <w:t>в Выборге совместным</w:t>
      </w:r>
      <w:r w:rsidRPr="00F43E43">
        <w:rPr>
          <w:rFonts w:ascii="Times New Roman" w:hAnsi="Times New Roman"/>
          <w:sz w:val="28"/>
          <w:szCs w:val="28"/>
        </w:rPr>
        <w:t xml:space="preserve"> предприятие</w:t>
      </w:r>
      <w:r>
        <w:rPr>
          <w:rFonts w:ascii="Times New Roman" w:hAnsi="Times New Roman"/>
          <w:sz w:val="28"/>
          <w:szCs w:val="28"/>
        </w:rPr>
        <w:t>м</w:t>
      </w:r>
      <w:r w:rsidRPr="00F43E43">
        <w:rPr>
          <w:rFonts w:ascii="Times New Roman" w:hAnsi="Times New Roman"/>
          <w:sz w:val="28"/>
          <w:szCs w:val="28"/>
        </w:rPr>
        <w:t xml:space="preserve"> российско-шведской компании OCC и немецкой </w:t>
      </w:r>
      <w:proofErr w:type="spellStart"/>
      <w:r w:rsidRPr="00F43E43">
        <w:rPr>
          <w:rFonts w:ascii="Times New Roman" w:hAnsi="Times New Roman"/>
          <w:sz w:val="28"/>
          <w:szCs w:val="28"/>
        </w:rPr>
        <w:t>Muller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ООО «МКР»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3E43">
        <w:rPr>
          <w:rFonts w:ascii="Times New Roman" w:hAnsi="Times New Roman"/>
          <w:sz w:val="28"/>
          <w:szCs w:val="28"/>
        </w:rPr>
        <w:t xml:space="preserve"> Новый проект, инвестиции в которы</w:t>
      </w:r>
      <w:r>
        <w:rPr>
          <w:rFonts w:ascii="Times New Roman" w:hAnsi="Times New Roman"/>
          <w:sz w:val="28"/>
          <w:szCs w:val="28"/>
        </w:rPr>
        <w:t xml:space="preserve">й составил 8 млн. евро, создал </w:t>
      </w:r>
      <w:r w:rsidRPr="00F43E43">
        <w:rPr>
          <w:rFonts w:ascii="Times New Roman" w:hAnsi="Times New Roman"/>
          <w:sz w:val="28"/>
          <w:szCs w:val="28"/>
        </w:rPr>
        <w:t xml:space="preserve">400 рабочих мест. Мощность производства – 1,1 тыс. тонн  парафина в год. Первая производственная линия уличных свечей </w:t>
      </w:r>
      <w:proofErr w:type="spellStart"/>
      <w:r w:rsidRPr="00F43E43">
        <w:rPr>
          <w:rFonts w:ascii="Times New Roman" w:hAnsi="Times New Roman"/>
          <w:sz w:val="28"/>
          <w:szCs w:val="28"/>
        </w:rPr>
        <w:t>Marshall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была запущена в феврале 2015 года. </w:t>
      </w:r>
    </w:p>
    <w:p w:rsidR="007666C4" w:rsidRPr="00C04E67" w:rsidRDefault="007666C4" w:rsidP="0099000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04E67">
        <w:rPr>
          <w:rFonts w:ascii="Times New Roman" w:hAnsi="Times New Roman"/>
          <w:b/>
          <w:sz w:val="28"/>
          <w:szCs w:val="28"/>
        </w:rPr>
        <w:t>.Подписание Выборгским районом договора о сотрудничестве с компанией “</w:t>
      </w:r>
      <w:proofErr w:type="spellStart"/>
      <w:r w:rsidRPr="00C04E67">
        <w:rPr>
          <w:rFonts w:ascii="Times New Roman" w:hAnsi="Times New Roman"/>
          <w:b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b/>
          <w:sz w:val="28"/>
          <w:szCs w:val="28"/>
        </w:rPr>
        <w:t xml:space="preserve">”, специализирующейся на разработке технологий производства и применения сжиженного природного газа. </w:t>
      </w:r>
      <w:r w:rsidRPr="00C04E67">
        <w:rPr>
          <w:rFonts w:ascii="Times New Roman" w:hAnsi="Times New Roman"/>
          <w:sz w:val="28"/>
          <w:szCs w:val="28"/>
        </w:rPr>
        <w:t>Компания занимает лидирующее положение на рынке малотоннажного производства сжиженного природного газа в Российской Федерации. ЗАО “</w:t>
      </w:r>
      <w:proofErr w:type="spellStart"/>
      <w:r w:rsidRPr="00C04E67">
        <w:rPr>
          <w:rFonts w:ascii="Times New Roman" w:hAnsi="Times New Roman"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sz w:val="28"/>
          <w:szCs w:val="28"/>
        </w:rPr>
        <w:t>” (100 % акций принадлежит ОАО “</w:t>
      </w:r>
      <w:proofErr w:type="spellStart"/>
      <w:r w:rsidRPr="00C04E67">
        <w:rPr>
          <w:rFonts w:ascii="Times New Roman" w:hAnsi="Times New Roman"/>
          <w:sz w:val="28"/>
          <w:szCs w:val="28"/>
        </w:rPr>
        <w:t>Газпромбанк</w:t>
      </w:r>
      <w:proofErr w:type="spellEnd"/>
      <w:r w:rsidRPr="00C04E67">
        <w:rPr>
          <w:rFonts w:ascii="Times New Roman" w:hAnsi="Times New Roman"/>
          <w:sz w:val="28"/>
          <w:szCs w:val="28"/>
        </w:rPr>
        <w:t xml:space="preserve">”) готово к возведению нового морского терминала по производству </w:t>
      </w:r>
      <w:r w:rsidRPr="00C04E67">
        <w:rPr>
          <w:rFonts w:ascii="Times New Roman" w:hAnsi="Times New Roman"/>
          <w:sz w:val="28"/>
          <w:szCs w:val="28"/>
        </w:rPr>
        <w:lastRenderedPageBreak/>
        <w:t xml:space="preserve">и перегрузке сжиженного природного газа в районе порта Высоцк. Строительные работы начнутся в 2016 году, сегодня идёт подготовка - изыскательные работы, проектирование. Стоимость проекта - 50 млрд. рублей. </w:t>
      </w:r>
    </w:p>
    <w:p w:rsidR="007666C4" w:rsidRPr="00F43E43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43E43">
        <w:rPr>
          <w:rFonts w:ascii="Times New Roman" w:hAnsi="Times New Roman"/>
          <w:sz w:val="28"/>
          <w:szCs w:val="28"/>
        </w:rPr>
        <w:t xml:space="preserve">Петербургская компания ООО «Новые химические технологии»  </w:t>
      </w:r>
      <w:r>
        <w:rPr>
          <w:rFonts w:ascii="Times New Roman" w:hAnsi="Times New Roman"/>
          <w:sz w:val="28"/>
          <w:szCs w:val="28"/>
        </w:rPr>
        <w:t>открыла</w:t>
      </w:r>
      <w:r w:rsidRPr="00F43E43">
        <w:rPr>
          <w:rFonts w:ascii="Times New Roman" w:hAnsi="Times New Roman"/>
          <w:sz w:val="28"/>
          <w:szCs w:val="28"/>
        </w:rPr>
        <w:t xml:space="preserve"> на территории Выборгского района (МО «Светогорское ГП»</w:t>
      </w:r>
      <w:proofErr w:type="gramStart"/>
      <w:r w:rsidRPr="00F43E43">
        <w:rPr>
          <w:rFonts w:ascii="Times New Roman" w:hAnsi="Times New Roman"/>
          <w:sz w:val="28"/>
          <w:szCs w:val="28"/>
        </w:rPr>
        <w:t>,п</w:t>
      </w:r>
      <w:proofErr w:type="gramEnd"/>
      <w:r w:rsidRPr="00F43E43">
        <w:rPr>
          <w:rFonts w:ascii="Times New Roman" w:hAnsi="Times New Roman"/>
          <w:sz w:val="28"/>
          <w:szCs w:val="28"/>
        </w:rPr>
        <w:t>оселок Лесогорский) завод по  производству бытовой химии. Мощность производства  - 14 тыс. тонн сре</w:t>
      </w:r>
      <w:proofErr w:type="gramStart"/>
      <w:r w:rsidRPr="00F43E43">
        <w:rPr>
          <w:rFonts w:ascii="Times New Roman" w:hAnsi="Times New Roman"/>
          <w:sz w:val="28"/>
          <w:szCs w:val="28"/>
        </w:rPr>
        <w:t>дств дл</w:t>
      </w:r>
      <w:proofErr w:type="gramEnd"/>
      <w:r w:rsidRPr="00F43E43">
        <w:rPr>
          <w:rFonts w:ascii="Times New Roman" w:hAnsi="Times New Roman"/>
          <w:sz w:val="28"/>
          <w:szCs w:val="28"/>
        </w:rPr>
        <w:t>я мытья посуды и стирки белья в год, 25 рабочих ме</w:t>
      </w:r>
      <w:r>
        <w:rPr>
          <w:rFonts w:ascii="Times New Roman" w:hAnsi="Times New Roman"/>
          <w:sz w:val="28"/>
          <w:szCs w:val="28"/>
        </w:rPr>
        <w:t>ст. Инвестиции в проект составили</w:t>
      </w:r>
      <w:r w:rsidRPr="00F43E43">
        <w:rPr>
          <w:rFonts w:ascii="Times New Roman" w:hAnsi="Times New Roman"/>
          <w:sz w:val="28"/>
          <w:szCs w:val="28"/>
        </w:rPr>
        <w:t xml:space="preserve"> 250 млн. рублей собственных средств.</w:t>
      </w:r>
    </w:p>
    <w:p w:rsidR="007666C4" w:rsidRPr="00F43E43" w:rsidRDefault="007666C4" w:rsidP="00990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Осуществление </w:t>
      </w:r>
      <w:r w:rsidRPr="00F43E43">
        <w:rPr>
          <w:rFonts w:ascii="Times New Roman" w:hAnsi="Times New Roman"/>
          <w:sz w:val="28"/>
          <w:szCs w:val="28"/>
        </w:rPr>
        <w:t>реконстру</w:t>
      </w:r>
      <w:r>
        <w:rPr>
          <w:rFonts w:ascii="Times New Roman" w:hAnsi="Times New Roman"/>
          <w:sz w:val="28"/>
          <w:szCs w:val="28"/>
        </w:rPr>
        <w:t>кции</w:t>
      </w:r>
      <w:r w:rsidRPr="00F43E43">
        <w:rPr>
          <w:rFonts w:ascii="Times New Roman" w:hAnsi="Times New Roman"/>
          <w:sz w:val="28"/>
          <w:szCs w:val="28"/>
        </w:rPr>
        <w:t xml:space="preserve"> международного автомобильного пункта пропуска "</w:t>
      </w:r>
      <w:proofErr w:type="spellStart"/>
      <w:r w:rsidRPr="00F43E43">
        <w:rPr>
          <w:rFonts w:ascii="Times New Roman" w:hAnsi="Times New Roman"/>
          <w:sz w:val="28"/>
          <w:szCs w:val="28"/>
        </w:rPr>
        <w:t>Торфяновка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" на границе России с Финляндией, которая позволит увеличить пропускную способность вдвое. </w:t>
      </w:r>
    </w:p>
    <w:p w:rsidR="007666C4" w:rsidRDefault="007666C4" w:rsidP="00BD2196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66C4" w:rsidRDefault="007666C4" w:rsidP="00BD2196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66C4" w:rsidRPr="00181761" w:rsidRDefault="007666C4" w:rsidP="003712BE">
      <w:pPr>
        <w:jc w:val="both"/>
        <w:rPr>
          <w:rFonts w:ascii="Times New Roman" w:hAnsi="Times New Roman"/>
          <w:sz w:val="28"/>
          <w:szCs w:val="28"/>
        </w:rPr>
      </w:pPr>
      <w:r w:rsidRPr="003712BE">
        <w:rPr>
          <w:rFonts w:ascii="Times New Roman" w:hAnsi="Times New Roman"/>
          <w:sz w:val="28"/>
          <w:szCs w:val="28"/>
        </w:rPr>
        <w:t>1</w:t>
      </w:r>
      <w:r w:rsidRPr="00181761">
        <w:rPr>
          <w:rFonts w:ascii="Times New Roman" w:hAnsi="Times New Roman"/>
          <w:sz w:val="28"/>
          <w:szCs w:val="28"/>
        </w:rPr>
        <w:t>. Продолжение реализации проекта по выносу грузового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761">
        <w:rPr>
          <w:rFonts w:ascii="Times New Roman" w:hAnsi="Times New Roman"/>
          <w:sz w:val="28"/>
          <w:szCs w:val="28"/>
        </w:rPr>
        <w:t xml:space="preserve">ОАО «Российские железные дороги». Проект является частью комплексной программы «Организация скоростного движения пассажирских поездов на участке  Санкт-Петербург -  </w:t>
      </w:r>
      <w:proofErr w:type="spellStart"/>
      <w:r w:rsidRPr="00181761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». Его целью является вынос грузового движения на </w:t>
      </w:r>
      <w:proofErr w:type="spellStart"/>
      <w:r w:rsidRPr="00181761">
        <w:rPr>
          <w:rFonts w:ascii="Times New Roman" w:hAnsi="Times New Roman"/>
          <w:sz w:val="28"/>
          <w:szCs w:val="28"/>
        </w:rPr>
        <w:t>Приозерское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 направление с обеспечением прогнозируемого грузопотока в порты Приморск и Высоцк. Для обеспечения перевозок возрастающих объемов грузов движение грузовых поездов будет перенесено на линию Ручьи - </w:t>
      </w:r>
      <w:proofErr w:type="spellStart"/>
      <w:r w:rsidRPr="00181761">
        <w:rPr>
          <w:rFonts w:ascii="Times New Roman" w:hAnsi="Times New Roman"/>
          <w:sz w:val="28"/>
          <w:szCs w:val="28"/>
        </w:rPr>
        <w:t>Петяярви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 - Каменногорск - Выборг. Проект планируют завершить к 2020 году. </w:t>
      </w:r>
    </w:p>
    <w:p w:rsidR="007666C4" w:rsidRPr="00181761" w:rsidRDefault="007666C4" w:rsidP="003712BE">
      <w:pPr>
        <w:jc w:val="both"/>
        <w:rPr>
          <w:rFonts w:ascii="Times New Roman" w:hAnsi="Times New Roman"/>
          <w:sz w:val="28"/>
          <w:szCs w:val="28"/>
        </w:rPr>
      </w:pPr>
      <w:r w:rsidRPr="00181761">
        <w:rPr>
          <w:rFonts w:ascii="Times New Roman" w:hAnsi="Times New Roman"/>
          <w:sz w:val="28"/>
          <w:szCs w:val="28"/>
        </w:rPr>
        <w:t>2.  Выборгский судостроительный завод в 2016 год инвестировал в основной капитал  41 млн. руб. за счет собственных сре</w:t>
      </w:r>
      <w:proofErr w:type="gramStart"/>
      <w:r w:rsidRPr="00181761">
        <w:rPr>
          <w:rFonts w:ascii="Times New Roman" w:hAnsi="Times New Roman"/>
          <w:sz w:val="28"/>
          <w:szCs w:val="28"/>
        </w:rPr>
        <w:t>дств пр</w:t>
      </w:r>
      <w:proofErr w:type="gramEnd"/>
      <w:r w:rsidRPr="00181761">
        <w:rPr>
          <w:rFonts w:ascii="Times New Roman" w:hAnsi="Times New Roman"/>
          <w:sz w:val="28"/>
          <w:szCs w:val="28"/>
        </w:rPr>
        <w:t xml:space="preserve">едприятия.  Перезагрузка верфи включает переоборудование, монтаж, модернизацию и реконструкцию основных фондов.  </w:t>
      </w:r>
    </w:p>
    <w:p w:rsidR="007666C4" w:rsidRPr="00181761" w:rsidRDefault="007666C4" w:rsidP="0018176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Здание Государственного областного архива в городе Выборге  приведено в порядок. Средства на это выделены из регионального бюджета. Цена контракта 4 млн. 812 тыс. рублей. Срок выполнения работ  до 31.12.2016 года. Работы проводил  «Союз проект реставрация». </w:t>
      </w:r>
    </w:p>
    <w:p w:rsidR="007666C4" w:rsidRPr="00181761" w:rsidRDefault="007666C4" w:rsidP="0018176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66C4" w:rsidRDefault="007666C4" w:rsidP="0018176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Финский строительный концерн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RudusOy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2016 году открыл в Выборге производство бетонных блоков. Инвестиции составили 100 млн. рублей.</w:t>
      </w:r>
      <w:r w:rsidR="00A3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онцерн OY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является крупным поставщиком товарного бетона и бетонных изделий в Финляндии и входит в ирландский концерн CRH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GroupPlc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. Производством в Выборге занимается ООО "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ЭлпоРудус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дочерняя компания OY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AB. Предприятие арендует около 3 тыс. м</w:t>
      </w:r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Выборгского завода строительных материалов. В настоящее время производство наращивает мощности.  Нынешние проектные мощности позволяют производить до 1 тыс. блоков марки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Elpo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месяц.</w:t>
      </w:r>
    </w:p>
    <w:p w:rsidR="007666C4" w:rsidRPr="00181761" w:rsidRDefault="007666C4" w:rsidP="0018176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6C4" w:rsidRPr="00C04E67" w:rsidRDefault="007666C4" w:rsidP="0018176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C04E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b/>
          <w:sz w:val="28"/>
          <w:szCs w:val="28"/>
        </w:rPr>
        <w:t>подписания</w:t>
      </w:r>
      <w:r w:rsidRPr="00C04E67">
        <w:rPr>
          <w:rFonts w:ascii="Times New Roman" w:hAnsi="Times New Roman"/>
          <w:b/>
          <w:sz w:val="28"/>
          <w:szCs w:val="28"/>
        </w:rPr>
        <w:t xml:space="preserve"> Выборгским районом договора о сотрудничестве с компанией “</w:t>
      </w:r>
      <w:proofErr w:type="spellStart"/>
      <w:r w:rsidRPr="00C04E67">
        <w:rPr>
          <w:rFonts w:ascii="Times New Roman" w:hAnsi="Times New Roman"/>
          <w:b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b/>
          <w:sz w:val="28"/>
          <w:szCs w:val="28"/>
        </w:rPr>
        <w:t>”, специализирующейся на разработке технологий производства и применения сжиженного природного газа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Pr="00181761">
        <w:rPr>
          <w:rFonts w:ascii="Times New Roman" w:hAnsi="Times New Roman"/>
          <w:sz w:val="28"/>
          <w:szCs w:val="28"/>
        </w:rPr>
        <w:t xml:space="preserve">начаты </w:t>
      </w:r>
      <w:r>
        <w:rPr>
          <w:rFonts w:ascii="Times New Roman" w:hAnsi="Times New Roman"/>
          <w:sz w:val="28"/>
          <w:szCs w:val="28"/>
        </w:rPr>
        <w:t xml:space="preserve">работы по строительству </w:t>
      </w:r>
      <w:r w:rsidRPr="00C04E67">
        <w:rPr>
          <w:rFonts w:ascii="Times New Roman" w:hAnsi="Times New Roman"/>
          <w:sz w:val="28"/>
          <w:szCs w:val="28"/>
        </w:rPr>
        <w:t>нового морского терминала по производству и перегрузке сжиженного природного газа в ра</w:t>
      </w:r>
      <w:r>
        <w:rPr>
          <w:rFonts w:ascii="Times New Roman" w:hAnsi="Times New Roman"/>
          <w:sz w:val="28"/>
          <w:szCs w:val="28"/>
        </w:rPr>
        <w:t xml:space="preserve">йоне порта Высоцк. Подготовлены площадка и подъездные пути к ней. </w:t>
      </w:r>
      <w:r w:rsidRPr="00C04E67">
        <w:rPr>
          <w:rFonts w:ascii="Times New Roman" w:hAnsi="Times New Roman"/>
          <w:sz w:val="28"/>
          <w:szCs w:val="28"/>
        </w:rPr>
        <w:t xml:space="preserve">Стоимость проекта - 50 млрд. рублей. </w:t>
      </w:r>
    </w:p>
    <w:p w:rsidR="007666C4" w:rsidRPr="00A71E29" w:rsidRDefault="007666C4" w:rsidP="00E10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F432F8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997B86">
        <w:rPr>
          <w:rFonts w:ascii="Times New Roman" w:hAnsi="Times New Roman"/>
          <w:sz w:val="28"/>
          <w:szCs w:val="28"/>
        </w:rPr>
        <w:t>Трудовые ресурсы</w:t>
      </w:r>
    </w:p>
    <w:p w:rsidR="007666C4" w:rsidRDefault="007666C4" w:rsidP="00F432F8">
      <w:pPr>
        <w:pStyle w:val="a3"/>
        <w:rPr>
          <w:rFonts w:ascii="Times New Roman" w:hAnsi="Times New Roman"/>
          <w:sz w:val="28"/>
          <w:szCs w:val="28"/>
        </w:rPr>
      </w:pPr>
    </w:p>
    <w:p w:rsidR="007666C4" w:rsidRPr="00E76DB7" w:rsidRDefault="007666C4" w:rsidP="00F43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9B0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E76DB7">
        <w:rPr>
          <w:rFonts w:ascii="Times New Roman" w:hAnsi="Times New Roman"/>
          <w:sz w:val="28"/>
          <w:szCs w:val="28"/>
        </w:rPr>
        <w:t>Общая численность населения в Выборгском районе  на 01.01.2017 г. составляет 202,8 тысячи человек. В городах  и поселках городского типа проживает 65,3 % населения Выборгского района или 132,4 тысяч человек, из городского населения около 60% (78,5 тысячи человек) живет  в административном центре района городе Выборге. Сельские жители составляют 34,7 % в общей численности населения района или 70,4 тысяч человек.</w:t>
      </w:r>
    </w:p>
    <w:p w:rsidR="007666C4" w:rsidRPr="00E76DB7" w:rsidRDefault="007666C4" w:rsidP="00F432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Из общей численности населения 13% населения или 25,8 тысячи человек – дети и подростки в возрасте от 0 до 14 лет. Практически каждый четвертый житель Выборгского муниципального района является пенсионером (на 1000 населения муниципального района приходится 276 пенсионеров).</w:t>
      </w:r>
    </w:p>
    <w:p w:rsidR="007666C4" w:rsidRPr="00E76DB7" w:rsidRDefault="007666C4" w:rsidP="00F432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В Выборгском районе уже длительное время сохраняется неблагоприятная демографическая ситуация. Естественная убыль населения фиксируется с 1991 года, однако ее интенсивность неуклонно снижается: с 6,5 человека в 2008 году  до 3,4 человека на 1000 населения в 2016 году. </w:t>
      </w:r>
    </w:p>
    <w:p w:rsidR="007666C4" w:rsidRPr="00E76DB7" w:rsidRDefault="007666C4" w:rsidP="00F43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Миграционный прирост прослеживался  в Выборгском районе на протяжении последних лет, в 2012 году миграционный прирост  составил  наибольшее значение - 1209 человек. Однако</w:t>
      </w:r>
      <w:r>
        <w:rPr>
          <w:rFonts w:ascii="Times New Roman" w:hAnsi="Times New Roman"/>
          <w:sz w:val="28"/>
          <w:szCs w:val="28"/>
        </w:rPr>
        <w:t>,</w:t>
      </w:r>
      <w:r w:rsidRPr="00E76DB7">
        <w:rPr>
          <w:rFonts w:ascii="Times New Roman" w:hAnsi="Times New Roman"/>
          <w:sz w:val="28"/>
          <w:szCs w:val="28"/>
        </w:rPr>
        <w:t xml:space="preserve"> начиная с  2015 года</w:t>
      </w:r>
      <w:r>
        <w:rPr>
          <w:rFonts w:ascii="Times New Roman" w:hAnsi="Times New Roman"/>
          <w:sz w:val="28"/>
          <w:szCs w:val="28"/>
        </w:rPr>
        <w:t>,</w:t>
      </w:r>
      <w:r w:rsidRPr="00E76DB7">
        <w:rPr>
          <w:rFonts w:ascii="Times New Roman" w:hAnsi="Times New Roman"/>
          <w:sz w:val="28"/>
          <w:szCs w:val="28"/>
        </w:rPr>
        <w:t xml:space="preserve">  впервые в Выборгском районе зафиксирован отток мигрантов, который сохранился и в 2016 году (сальдо миграции составило (-) 496 человек).</w:t>
      </w:r>
    </w:p>
    <w:p w:rsidR="007666C4" w:rsidRPr="00E76DB7" w:rsidRDefault="007666C4" w:rsidP="00F4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Рынок труда Выборгского района развивается достаточно стабильно: количество свободных рабочих мест превышает число претендентов на трудоустройство.  Безработными в районе считаются лишь 0,27% населения.  Уровень регистрируемой безработицы в районе  ниже </w:t>
      </w:r>
      <w:proofErr w:type="spellStart"/>
      <w:r w:rsidRPr="00E76DB7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Pr="00E76DB7">
        <w:rPr>
          <w:rFonts w:ascii="Times New Roman" w:hAnsi="Times New Roman"/>
          <w:sz w:val="28"/>
          <w:szCs w:val="28"/>
        </w:rPr>
        <w:t xml:space="preserve"> значения в 1,5 раза.</w:t>
      </w:r>
    </w:p>
    <w:p w:rsidR="007666C4" w:rsidRPr="00E76DB7" w:rsidRDefault="007666C4" w:rsidP="00F432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За 2016 год в службу занятости населения обратилось  2142</w:t>
      </w:r>
      <w:r w:rsidRPr="00E76DB7">
        <w:rPr>
          <w:rFonts w:ascii="Times New Roman" w:hAnsi="Times New Roman"/>
          <w:bCs/>
          <w:sz w:val="28"/>
          <w:szCs w:val="28"/>
        </w:rPr>
        <w:t xml:space="preserve"> ищущих работу граждан (108% к  2015 году), поставлены на учет  </w:t>
      </w:r>
      <w:r w:rsidRPr="00E76DB7">
        <w:rPr>
          <w:rFonts w:ascii="Times New Roman" w:hAnsi="Times New Roman"/>
          <w:sz w:val="28"/>
          <w:szCs w:val="28"/>
        </w:rPr>
        <w:t xml:space="preserve"> 716 безработных (из них 75% -женщины).</w:t>
      </w:r>
    </w:p>
    <w:p w:rsidR="007666C4" w:rsidRPr="00E76DB7" w:rsidRDefault="007666C4" w:rsidP="00F432F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           В течение ряда лет в Выборгском районе  сохраняется дисбаланс между спросом и предложением рабочей силы. Следует отметить, что число вакансий, заявленных в органы службы занятости, более чем в 3 раза превышает численность официально зарегистрированных безработных. По состоянию на конец декабря  2016 г. в банке данных органов службы занятости было 868 вакантных места (из них 65%  -по рабочим профессиям),  а за период с начала года количество заявленных вакансий составило 7075. </w:t>
      </w:r>
    </w:p>
    <w:p w:rsidR="007666C4" w:rsidRPr="00E76DB7" w:rsidRDefault="007666C4" w:rsidP="00F432F8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lastRenderedPageBreak/>
        <w:t>Самыми востребованными на рынке труда Выборгского района остаются следующие рабочие профессии: водители всех категорий, электрики, сварщики, рабочие – судостроители, машинисты, механики, повара, горные рабочие Высокой остается потребность в неквалифицированных работниках.</w:t>
      </w:r>
    </w:p>
    <w:p w:rsidR="007666C4" w:rsidRPr="00E76DB7" w:rsidRDefault="007666C4" w:rsidP="00F432F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          Высокий уровень потребности работодателей в работниках и низкий уровень численности незанятого трудовой деятельностью населения обеспечивают низкий уровень коэффициента напряженности в расчете на 100 заявленных вакансий, который </w:t>
      </w:r>
      <w:proofErr w:type="gramStart"/>
      <w:r w:rsidRPr="00E76DB7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76DB7">
        <w:rPr>
          <w:rFonts w:ascii="Times New Roman" w:hAnsi="Times New Roman"/>
          <w:sz w:val="28"/>
          <w:szCs w:val="28"/>
        </w:rPr>
        <w:t xml:space="preserve"> 4 квартала 2016 года составил 33 человека (за 2015 год – 34 человека на 100 вакансий).</w:t>
      </w:r>
    </w:p>
    <w:p w:rsidR="007666C4" w:rsidRPr="00E76DB7" w:rsidRDefault="007666C4" w:rsidP="0086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За 2016 год при содействии органов службы занятости населения трудоустроены 1454 ищущих работу и безработных граждан (112,5% к 2015 году), эффективность трудоустройства граждан составила 68 %.  </w:t>
      </w:r>
    </w:p>
    <w:p w:rsidR="007666C4" w:rsidRPr="00E76DB7" w:rsidRDefault="007666C4" w:rsidP="008653E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DB7">
        <w:rPr>
          <w:rFonts w:ascii="Times New Roman" w:hAnsi="Times New Roman"/>
          <w:sz w:val="28"/>
          <w:szCs w:val="28"/>
          <w:lang w:eastAsia="ru-RU"/>
        </w:rPr>
        <w:t xml:space="preserve">Экономически активное население Выборгского района составляет 105,8 тыс. человек. В экономике района занято около 75 тыс. человек, из них в сфере материального производства  занято 48% населения.  По основным видам  экономической деятельности занятое население  распределяется следующим образом: 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Сельское хозяйство, охота и лесное хозяйство – 7% 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DB7">
        <w:rPr>
          <w:rFonts w:ascii="Times New Roman" w:hAnsi="Times New Roman"/>
          <w:sz w:val="28"/>
          <w:szCs w:val="28"/>
        </w:rPr>
        <w:t>Промышленность – 27%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DB7">
        <w:rPr>
          <w:rFonts w:ascii="Times New Roman" w:hAnsi="Times New Roman"/>
          <w:sz w:val="28"/>
          <w:szCs w:val="28"/>
        </w:rPr>
        <w:t>Строительство – 6,8%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Оптовая и розничная торговля, ремонт автотранспортных средств, мотоциклов, бытовых изделий и предметов личного пользования – 14,7%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6DB7">
        <w:rPr>
          <w:rFonts w:ascii="Times New Roman" w:hAnsi="Times New Roman"/>
          <w:bCs/>
          <w:sz w:val="28"/>
          <w:szCs w:val="28"/>
        </w:rPr>
        <w:t>Транспорт и связь - 10,9%</w:t>
      </w:r>
    </w:p>
    <w:p w:rsidR="007666C4" w:rsidRPr="00E76DB7" w:rsidRDefault="007666C4" w:rsidP="00F432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DB7">
        <w:rPr>
          <w:rFonts w:ascii="Times New Roman" w:hAnsi="Times New Roman"/>
          <w:sz w:val="28"/>
          <w:szCs w:val="28"/>
        </w:rPr>
        <w:t>Операции с недвижимым имуществом, аренда и предоставление услуг -7%</w:t>
      </w:r>
    </w:p>
    <w:p w:rsidR="007666C4" w:rsidRPr="00E76DB7" w:rsidRDefault="007666C4" w:rsidP="00F4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Из 15 учреждений высшего образования на территории Ленинградской области в Выборгском районе сосредоточено самое большое их количество - 5. Образовательные программы среднего профессионального образования реализуют 7 образовательных организаций.  Все учреждения профессионального образования перешли на обучение в соответствии с федеральными государственными стандартами нового поколения. Около 1100 специалистов ежегодно пополняют региональный рынок труда.</w:t>
      </w:r>
    </w:p>
    <w:p w:rsidR="007666C4" w:rsidRPr="00E76DB7" w:rsidRDefault="007666C4" w:rsidP="00F432F8">
      <w:pPr>
        <w:pStyle w:val="a3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103"/>
      </w:tblGrid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профессионального образования, местонахождение</w:t>
            </w:r>
          </w:p>
        </w:tc>
        <w:tc>
          <w:tcPr>
            <w:tcW w:w="5103" w:type="dxa"/>
          </w:tcPr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  <w:b/>
                <w:sz w:val="20"/>
                <w:szCs w:val="20"/>
              </w:rPr>
              <w:t>Специальности,  по которым  осуществляется подготовка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ГАПОУ  ЛО Выборгский политехнический колледж «Александровский», г. Выборг, ул</w:t>
            </w:r>
            <w:proofErr w:type="gramStart"/>
            <w:r w:rsidRPr="00E76DB7">
              <w:rPr>
                <w:rFonts w:ascii="Times New Roman" w:hAnsi="Times New Roman"/>
              </w:rPr>
              <w:t>.К</w:t>
            </w:r>
            <w:proofErr w:type="gramEnd"/>
            <w:r w:rsidRPr="00E76DB7">
              <w:rPr>
                <w:rFonts w:ascii="Times New Roman" w:hAnsi="Times New Roman"/>
              </w:rPr>
              <w:t>репостная,  25/27, т.(81378)21863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Судостроитель-судоремонтник металлических судов (сборщик корпусов металлических судов);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Мастер отделочных строительных работ;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Электромонтер — по ремонту и обслуживанию электрооборудования;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Техническая эксплуатация и обслуживание электромеханического оборудования; Сварочное производство; 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Технология продукции общественного питания;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</w:rPr>
              <w:t>Строительство и эксплуатация зданий и сооружений.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ГБПОУ  ЛО «Политехнический колледж города </w:t>
            </w:r>
            <w:r w:rsidRPr="00E76DB7">
              <w:rPr>
                <w:rFonts w:ascii="Times New Roman" w:hAnsi="Times New Roman"/>
              </w:rPr>
              <w:lastRenderedPageBreak/>
              <w:t>Светогорска», г</w:t>
            </w:r>
            <w:proofErr w:type="gramStart"/>
            <w:r w:rsidRPr="00E76DB7">
              <w:rPr>
                <w:rFonts w:ascii="Times New Roman" w:hAnsi="Times New Roman"/>
              </w:rPr>
              <w:t>.С</w:t>
            </w:r>
            <w:proofErr w:type="gramEnd"/>
            <w:r w:rsidRPr="00E76DB7">
              <w:rPr>
                <w:rFonts w:ascii="Times New Roman" w:hAnsi="Times New Roman"/>
              </w:rPr>
              <w:t>ветогорск, ул.Красноармейская д.3, т.(81378)43262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lastRenderedPageBreak/>
              <w:t>Технология переработки древесины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lastRenderedPageBreak/>
              <w:t>- Монтаж и техническая эксплуатация промышленного оборудования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- Монтаж, наладка и эксплуатация электрооборудования промышленных и гражданских зданий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- Коммерция (по отраслям)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- Менеджмент (по отраслям)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- Экономика и бухгалтерский учёт (по отраслям)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Автомеханик;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Бухгалтер;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Мастер столярно-плотничных и паркетных работ;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Машинист машин по производству бумаги и картона;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Продавец, контроллер-кассир;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Сварщик;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Слесарь по контрольно-измерительным приборам;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Слесарь; 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Электромонтер по ремонту и обслуживанию электрооборудования;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Токарь-универсал;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</w:rPr>
              <w:t>Секретарь-референт.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lastRenderedPageBreak/>
              <w:t>ГАПОУ   ЛО «Выборгский техникум агропромышленного и лесного комплекса»,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г. Выборг, станция </w:t>
            </w:r>
            <w:proofErr w:type="spellStart"/>
            <w:r w:rsidRPr="00E76DB7">
              <w:rPr>
                <w:rFonts w:ascii="Times New Roman" w:hAnsi="Times New Roman"/>
              </w:rPr>
              <w:t>Лазаревка</w:t>
            </w:r>
            <w:proofErr w:type="spellEnd"/>
            <w:r w:rsidRPr="00E76DB7">
              <w:rPr>
                <w:rFonts w:ascii="Times New Roman" w:hAnsi="Times New Roman"/>
              </w:rPr>
              <w:t>, т.(81378)59876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Тракторист - машинист сельскохозяйственного производства;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Мастер по лесному хозяйству;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Машинист лесозаготовительных и трелевочных машин;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Техник;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Мастер растениеводства;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Автомеханик;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Флорист;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</w:rPr>
              <w:t>Продавец – кассир.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ГБПОУ  ЛО «Выборгский медицинский колледж», </w:t>
            </w:r>
            <w:proofErr w:type="gramStart"/>
            <w:r w:rsidRPr="00E76DB7">
              <w:rPr>
                <w:rFonts w:ascii="Times New Roman" w:hAnsi="Times New Roman"/>
              </w:rPr>
              <w:t>г</w:t>
            </w:r>
            <w:proofErr w:type="gramEnd"/>
            <w:r w:rsidRPr="00E76DB7">
              <w:rPr>
                <w:rFonts w:ascii="Times New Roman" w:hAnsi="Times New Roman"/>
              </w:rPr>
              <w:t>. Выборг, Ленинградское шоссе 26, т.(81378)25897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Сестринское дело;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Лечебное дело;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DB7">
              <w:rPr>
                <w:rFonts w:ascii="Times New Roman" w:hAnsi="Times New Roman"/>
              </w:rPr>
              <w:t>Стоматология профилактическая.</w:t>
            </w:r>
          </w:p>
        </w:tc>
      </w:tr>
      <w:tr w:rsidR="007666C4" w:rsidRPr="00E76DB7" w:rsidTr="00627042">
        <w:trPr>
          <w:trHeight w:val="840"/>
        </w:trPr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Выборгский институт «филиал» ГАОУ ВО ЛО «ЛГУ им. А.С. Пушкина», г. Выборг, ул</w:t>
            </w:r>
            <w:proofErr w:type="gramStart"/>
            <w:r w:rsidRPr="00E76DB7">
              <w:rPr>
                <w:rFonts w:ascii="Times New Roman" w:hAnsi="Times New Roman"/>
              </w:rPr>
              <w:t>.В</w:t>
            </w:r>
            <w:proofErr w:type="gramEnd"/>
            <w:r w:rsidRPr="00E76DB7">
              <w:rPr>
                <w:rFonts w:ascii="Times New Roman" w:hAnsi="Times New Roman"/>
              </w:rPr>
              <w:t>ыборгская д.2, т.(81378)24136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Преподавание в начальных классах;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Социальная работа;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Дошкольное образование;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Физическая культура,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B7">
              <w:rPr>
                <w:rFonts w:ascii="Times New Roman" w:hAnsi="Times New Roman"/>
              </w:rPr>
              <w:t>Земельно-имущественные отношения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Выборгский филиал ФГБОУ </w:t>
            </w:r>
            <w:proofErr w:type="gramStart"/>
            <w:r w:rsidRPr="00E76DB7">
              <w:rPr>
                <w:rFonts w:ascii="Times New Roman" w:hAnsi="Times New Roman"/>
              </w:rPr>
              <w:t>ВО</w:t>
            </w:r>
            <w:proofErr w:type="gramEnd"/>
            <w:r w:rsidRPr="00E76DB7">
              <w:rPr>
                <w:rFonts w:ascii="Times New Roman" w:hAnsi="Times New Roman"/>
              </w:rPr>
              <w:t xml:space="preserve"> «Российский государственный педагогический университет  им. А.И. Герцена»,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г. Выборг, ул</w:t>
            </w:r>
            <w:proofErr w:type="gramStart"/>
            <w:r w:rsidRPr="00E76DB7">
              <w:rPr>
                <w:rFonts w:ascii="Times New Roman" w:hAnsi="Times New Roman"/>
              </w:rPr>
              <w:t>.П</w:t>
            </w:r>
            <w:proofErr w:type="gramEnd"/>
            <w:r w:rsidRPr="00E76DB7">
              <w:rPr>
                <w:rFonts w:ascii="Times New Roman" w:hAnsi="Times New Roman"/>
              </w:rPr>
              <w:t>арковая, 2, т.(81378)24321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DB7">
              <w:rPr>
                <w:rFonts w:ascii="Times New Roman" w:hAnsi="Times New Roman"/>
              </w:rPr>
              <w:t>Культурология</w:t>
            </w:r>
            <w:proofErr w:type="spellEnd"/>
            <w:r w:rsidRPr="00E76DB7">
              <w:rPr>
                <w:rFonts w:ascii="Times New Roman" w:hAnsi="Times New Roman"/>
              </w:rPr>
              <w:t>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Психология образования:  практическая психология в образовании; управление дошкольным образованием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Филологическое образование: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иностранный язык и компьютерная лингводидактика;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русский и иностранный языки (английский)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Социально-экономическое образование: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B7">
              <w:rPr>
                <w:rFonts w:ascii="Times New Roman" w:hAnsi="Times New Roman"/>
              </w:rPr>
              <w:t>юриспруденция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Филиал ФГБОУ ВО «</w:t>
            </w:r>
            <w:proofErr w:type="spellStart"/>
            <w:r w:rsidRPr="00E76DB7">
              <w:rPr>
                <w:rFonts w:ascii="Times New Roman" w:hAnsi="Times New Roman"/>
              </w:rPr>
              <w:t>Санкт-Петербурский</w:t>
            </w:r>
            <w:proofErr w:type="spellEnd"/>
            <w:r w:rsidRPr="00E76DB7">
              <w:rPr>
                <w:rFonts w:ascii="Times New Roman" w:hAnsi="Times New Roman"/>
              </w:rPr>
              <w:t xml:space="preserve"> Государственный экономический университет» в </w:t>
            </w:r>
            <w:proofErr w:type="gramStart"/>
            <w:r w:rsidRPr="00E76DB7">
              <w:rPr>
                <w:rFonts w:ascii="Times New Roman" w:hAnsi="Times New Roman"/>
              </w:rPr>
              <w:t>г</w:t>
            </w:r>
            <w:proofErr w:type="gramEnd"/>
            <w:r w:rsidRPr="00E76DB7">
              <w:rPr>
                <w:rFonts w:ascii="Times New Roman" w:hAnsi="Times New Roman"/>
              </w:rPr>
              <w:t xml:space="preserve">. Выборге,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г. Выборг, ул</w:t>
            </w:r>
            <w:proofErr w:type="gramStart"/>
            <w:r w:rsidRPr="00E76DB7">
              <w:rPr>
                <w:rFonts w:ascii="Times New Roman" w:hAnsi="Times New Roman"/>
              </w:rPr>
              <w:t>.П</w:t>
            </w:r>
            <w:proofErr w:type="gramEnd"/>
            <w:r w:rsidRPr="00E76DB7">
              <w:rPr>
                <w:rFonts w:ascii="Times New Roman" w:hAnsi="Times New Roman"/>
              </w:rPr>
              <w:t>утейская,  8, т.(81378)26221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Международный бизнес;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Финансы и кредит;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Туризм и </w:t>
            </w:r>
            <w:proofErr w:type="spellStart"/>
            <w:r w:rsidRPr="00E76DB7">
              <w:rPr>
                <w:rFonts w:ascii="Times New Roman" w:hAnsi="Times New Roman"/>
              </w:rPr>
              <w:t>гостинично</w:t>
            </w:r>
            <w:proofErr w:type="spellEnd"/>
            <w:r w:rsidRPr="00E76DB7">
              <w:rPr>
                <w:rFonts w:ascii="Times New Roman" w:hAnsi="Times New Roman"/>
              </w:rPr>
              <w:t xml:space="preserve"> - ресторанный бизнес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Менеджмент в городском хозяйстве;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Логистика;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Производственный менеджмент (на транспорте)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Прикладная информатика в экономике 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Гостиничный сервис; 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Экономика и бухгалтерский учёт; Парикмахерское </w:t>
            </w:r>
            <w:r w:rsidRPr="00E76DB7">
              <w:rPr>
                <w:rFonts w:ascii="Times New Roman" w:hAnsi="Times New Roman"/>
              </w:rPr>
              <w:lastRenderedPageBreak/>
              <w:t>искусство;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Сервис; Туризм;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Гостиничное дело; 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Менеджмент; 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Экономика;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 Таможенное дело; </w:t>
            </w:r>
          </w:p>
          <w:p w:rsidR="007666C4" w:rsidRPr="00E76DB7" w:rsidRDefault="007666C4" w:rsidP="00D42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B7">
              <w:rPr>
                <w:rFonts w:ascii="Times New Roman" w:hAnsi="Times New Roman"/>
              </w:rPr>
              <w:t>Экономическая безопасность.</w:t>
            </w: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lastRenderedPageBreak/>
              <w:t xml:space="preserve">Выборгский филиал ФГБОУ  </w:t>
            </w:r>
            <w:proofErr w:type="gramStart"/>
            <w:r w:rsidRPr="00E76DB7">
              <w:rPr>
                <w:rFonts w:ascii="Times New Roman" w:hAnsi="Times New Roman"/>
              </w:rPr>
              <w:t>ВО</w:t>
            </w:r>
            <w:proofErr w:type="gramEnd"/>
            <w:r w:rsidRPr="00E76DB7">
              <w:rPr>
                <w:rFonts w:ascii="Times New Roman" w:hAnsi="Times New Roman"/>
              </w:rPr>
              <w:t xml:space="preserve"> «Санкт-Петербургский Государственный университет гражданской авиации»,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г. Выборг, ул</w:t>
            </w:r>
            <w:proofErr w:type="gramStart"/>
            <w:r w:rsidRPr="00E76DB7">
              <w:rPr>
                <w:rFonts w:ascii="Times New Roman" w:hAnsi="Times New Roman"/>
              </w:rPr>
              <w:t>.П</w:t>
            </w:r>
            <w:proofErr w:type="gramEnd"/>
            <w:r w:rsidRPr="00E76DB7">
              <w:rPr>
                <w:rFonts w:ascii="Times New Roman" w:hAnsi="Times New Roman"/>
              </w:rPr>
              <w:t xml:space="preserve">утейская д.8, т. (81378)21490 </w:t>
            </w:r>
          </w:p>
          <w:p w:rsidR="007666C4" w:rsidRPr="00E76DB7" w:rsidRDefault="007666C4" w:rsidP="006270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Техническая эксплуатация летательных аппаратов и двигателей;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Техническая эксплуатация электрифицированных и пилотажно-навигационных комплексов;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B7">
              <w:rPr>
                <w:rFonts w:ascii="Times New Roman" w:hAnsi="Times New Roman"/>
              </w:rPr>
              <w:t>Эксплуатация аэропортов и обеспечение полетов воздушных судов.</w:t>
            </w:r>
            <w:bookmarkStart w:id="0" w:name="_GoBack"/>
            <w:bookmarkEnd w:id="0"/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Выборгский филиал ФГБОУ </w:t>
            </w:r>
            <w:proofErr w:type="gramStart"/>
            <w:r w:rsidRPr="00E76DB7">
              <w:rPr>
                <w:rFonts w:ascii="Times New Roman" w:hAnsi="Times New Roman"/>
              </w:rPr>
              <w:t>ВО</w:t>
            </w:r>
            <w:proofErr w:type="gramEnd"/>
            <w:r w:rsidRPr="00E76DB7">
              <w:rPr>
                <w:rFonts w:ascii="Times New Roman" w:hAnsi="Times New Roman"/>
              </w:rPr>
              <w:t xml:space="preserve"> «Российская академия народного хозяйства и государственной службы при Президенте Российской Федерации», г. Выборг, Ленинградский пр. 11, т. (81378)25570</w:t>
            </w: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Государственное и муниципальное управление;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Таможенное дело;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Экономика.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66C4" w:rsidRPr="00E76DB7" w:rsidTr="00627042">
        <w:tc>
          <w:tcPr>
            <w:tcW w:w="5211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ФГБОУ ВО «Санкт – Петербургский университет государственной противопожарной службы Министерства РФ по гражданской обороны, чрезвычайным ситуациям и ликвидации последствий стихийных бедствий» МЧС России в г. Выборг (представительство) г. </w:t>
            </w:r>
            <w:proofErr w:type="spellStart"/>
            <w:r w:rsidRPr="00E76DB7">
              <w:rPr>
                <w:rFonts w:ascii="Times New Roman" w:hAnsi="Times New Roman"/>
              </w:rPr>
              <w:t>Выбор</w:t>
            </w:r>
            <w:r>
              <w:rPr>
                <w:rFonts w:ascii="Times New Roman" w:hAnsi="Times New Roman"/>
              </w:rPr>
              <w:t>г</w:t>
            </w:r>
            <w:proofErr w:type="gramStart"/>
            <w:r w:rsidRPr="00E76DB7">
              <w:rPr>
                <w:rFonts w:ascii="Times New Roman" w:hAnsi="Times New Roman"/>
              </w:rPr>
              <w:t>,у</w:t>
            </w:r>
            <w:proofErr w:type="gramEnd"/>
            <w:r w:rsidRPr="00E76DB7">
              <w:rPr>
                <w:rFonts w:ascii="Times New Roman" w:hAnsi="Times New Roman"/>
              </w:rPr>
              <w:t>л</w:t>
            </w:r>
            <w:proofErr w:type="spellEnd"/>
            <w:r w:rsidRPr="00E76DB7">
              <w:rPr>
                <w:rFonts w:ascii="Times New Roman" w:hAnsi="Times New Roman"/>
              </w:rPr>
              <w:t xml:space="preserve">. Физкультурная, 17, </w:t>
            </w:r>
          </w:p>
        </w:tc>
        <w:tc>
          <w:tcPr>
            <w:tcW w:w="5103" w:type="dxa"/>
          </w:tcPr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DB7">
              <w:rPr>
                <w:rFonts w:ascii="Times New Roman" w:hAnsi="Times New Roman"/>
              </w:rPr>
              <w:t>Техносферная</w:t>
            </w:r>
            <w:proofErr w:type="spellEnd"/>
            <w:r w:rsidRPr="00E76DB7">
              <w:rPr>
                <w:rFonts w:ascii="Times New Roman" w:hAnsi="Times New Roman"/>
              </w:rPr>
              <w:t xml:space="preserve"> безопасность;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Юриспруденция;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Пожарная безопасность;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Психология; 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Управление персоналом;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 xml:space="preserve">Информационная безопасность; </w:t>
            </w:r>
          </w:p>
          <w:p w:rsidR="007666C4" w:rsidRPr="00E76DB7" w:rsidRDefault="007666C4" w:rsidP="00627042">
            <w:pPr>
              <w:spacing w:after="0" w:line="240" w:lineRule="auto"/>
              <w:rPr>
                <w:rFonts w:ascii="Times New Roman" w:hAnsi="Times New Roman"/>
              </w:rPr>
            </w:pPr>
            <w:r w:rsidRPr="00E76DB7">
              <w:rPr>
                <w:rFonts w:ascii="Times New Roman" w:hAnsi="Times New Roman"/>
              </w:rPr>
              <w:t>Безопасность жизнедеятельности.</w:t>
            </w:r>
          </w:p>
        </w:tc>
      </w:tr>
    </w:tbl>
    <w:p w:rsidR="007666C4" w:rsidRPr="00E76DB7" w:rsidRDefault="007666C4" w:rsidP="00F432F8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Инфраструктура</w:t>
      </w:r>
    </w:p>
    <w:p w:rsidR="007666C4" w:rsidRPr="00E76DB7" w:rsidRDefault="007666C4" w:rsidP="00CB3EC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E76DB7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Состояния средств коммуникации: в МО «Выборгский район» работают следующие операторы сотовой связи: МТС, </w:t>
      </w:r>
      <w:proofErr w:type="spellStart"/>
      <w:r w:rsidRPr="00E76DB7">
        <w:rPr>
          <w:rFonts w:ascii="Times New Roman" w:hAnsi="Times New Roman"/>
          <w:sz w:val="28"/>
          <w:szCs w:val="28"/>
        </w:rPr>
        <w:t>Билайн</w:t>
      </w:r>
      <w:proofErr w:type="spellEnd"/>
      <w:r w:rsidRPr="00E76DB7">
        <w:rPr>
          <w:rFonts w:ascii="Times New Roman" w:hAnsi="Times New Roman"/>
          <w:sz w:val="28"/>
          <w:szCs w:val="28"/>
        </w:rPr>
        <w:t xml:space="preserve">, Теле-2, Мегафон, </w:t>
      </w:r>
      <w:proofErr w:type="spellStart"/>
      <w:r w:rsidRPr="00E76DB7">
        <w:rPr>
          <w:rFonts w:ascii="Times New Roman" w:hAnsi="Times New Roman"/>
          <w:sz w:val="28"/>
          <w:szCs w:val="28"/>
        </w:rPr>
        <w:t>СкайЛинк</w:t>
      </w:r>
      <w:proofErr w:type="spellEnd"/>
      <w:r w:rsidRPr="00E76DB7">
        <w:rPr>
          <w:rFonts w:ascii="Times New Roman" w:hAnsi="Times New Roman"/>
          <w:sz w:val="28"/>
          <w:szCs w:val="28"/>
        </w:rPr>
        <w:t xml:space="preserve"> и др.</w:t>
      </w:r>
    </w:p>
    <w:p w:rsidR="007666C4" w:rsidRPr="00CB3EC1" w:rsidRDefault="007666C4" w:rsidP="00CB3EC1">
      <w:pPr>
        <w:pStyle w:val="210"/>
        <w:rPr>
          <w:szCs w:val="28"/>
        </w:rPr>
      </w:pPr>
      <w:r w:rsidRPr="00E76DB7">
        <w:rPr>
          <w:szCs w:val="28"/>
        </w:rPr>
        <w:t>Вместе с тем, в телекоммуникационной инфраструктуре МО «Выборгский</w:t>
      </w:r>
      <w:r w:rsidRPr="00CB3EC1">
        <w:rPr>
          <w:szCs w:val="28"/>
        </w:rPr>
        <w:t xml:space="preserve"> район» наблюдается небольшое различие между уровнем развития телекоммуникаций в городе и в сельских населенных пунктах.</w:t>
      </w:r>
    </w:p>
    <w:p w:rsidR="007666C4" w:rsidRPr="003B1D35" w:rsidRDefault="007666C4" w:rsidP="00CB3EC1">
      <w:pPr>
        <w:pStyle w:val="210"/>
        <w:ind w:firstLine="709"/>
        <w:rPr>
          <w:szCs w:val="28"/>
        </w:rPr>
      </w:pPr>
      <w:r w:rsidRPr="003B1D35">
        <w:t>Транспорт</w:t>
      </w:r>
      <w:r>
        <w:t>: т</w:t>
      </w:r>
      <w:r w:rsidRPr="003B1D35">
        <w:rPr>
          <w:szCs w:val="28"/>
        </w:rPr>
        <w:t>ранспортные потоки оказывают большое влияние на экономику МО «Выборгский район». Географическое положение предопределяет дальнейшее развитие транспортной отрасли, принимая во внимание развитие портовых зон в городах Приморске и Высоцке, завершение строительства автомобильных обходов Санкт-Петербурга и Выборга, проектируемые железнодорожные обходы Санкт-Петербурга и Выборга, организация высокоскоростного движения по железнодорожной трассе Санкт-Петербург-Хельсинки.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Особое внимание в Концепции получает система транспортной инфраструктуры, характеризующаяся сложившейся составляющей и перспективами развития.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Транспортный комплекс МО «Выборгский район» представлен: железнодорожным, автомобильным, морским и трубопроводным транспортом.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Интенсивное развитие транспортной инфраструктуры МО «Выборгский район» обусловлено:</w:t>
      </w:r>
    </w:p>
    <w:p w:rsidR="007666C4" w:rsidRPr="003B1D35" w:rsidRDefault="007666C4" w:rsidP="00CB3EC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строительством новых портов и развитием портовых зон в Финском заливе;</w:t>
      </w:r>
    </w:p>
    <w:p w:rsidR="007666C4" w:rsidRPr="003B1D35" w:rsidRDefault="007666C4" w:rsidP="00CB3EC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геополитическим положением (приграничным) МО «Выборгский район» на северо-западе России;</w:t>
      </w:r>
    </w:p>
    <w:p w:rsidR="007666C4" w:rsidRPr="003B1D35" w:rsidRDefault="007666C4" w:rsidP="00CB3EC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- расширением, реконструкцией и строительством новых производственных площадок на территории МО «Выборгский район». 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lastRenderedPageBreak/>
        <w:t>МО «Выборгский район» имеет развитую транспортную сеть и высокий уровень обеспеченности территории путями сообщения.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Основу транспортной сети составляют: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- железные дороги основных направлений: С-Петербург-Хельсинки (является составляющей 9-го </w:t>
      </w:r>
      <w:proofErr w:type="spellStart"/>
      <w:r w:rsidRPr="003B1D35">
        <w:rPr>
          <w:rFonts w:ascii="Times New Roman" w:hAnsi="Times New Roman"/>
          <w:sz w:val="28"/>
          <w:szCs w:val="28"/>
        </w:rPr>
        <w:t>интермодального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транспортного коридора), </w:t>
      </w:r>
      <w:proofErr w:type="spellStart"/>
      <w:r w:rsidRPr="003B1D35">
        <w:rPr>
          <w:rFonts w:ascii="Times New Roman" w:hAnsi="Times New Roman"/>
          <w:sz w:val="28"/>
          <w:szCs w:val="28"/>
        </w:rPr>
        <w:t>Выборг-Хийтола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1D35">
        <w:rPr>
          <w:rFonts w:ascii="Times New Roman" w:hAnsi="Times New Roman"/>
          <w:sz w:val="28"/>
          <w:szCs w:val="28"/>
        </w:rPr>
        <w:t>С-Петербург-Зеленогорск-Приморск-Выборг</w:t>
      </w:r>
      <w:proofErr w:type="spellEnd"/>
      <w:r w:rsidRPr="003B1D35">
        <w:rPr>
          <w:rFonts w:ascii="Times New Roman" w:hAnsi="Times New Roman"/>
          <w:sz w:val="28"/>
          <w:szCs w:val="28"/>
        </w:rPr>
        <w:t>;</w:t>
      </w:r>
    </w:p>
    <w:p w:rsidR="007666C4" w:rsidRPr="003B1D35" w:rsidRDefault="007666C4" w:rsidP="00CB3EC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- федеральная автомобильная дорога международного значения «Скандинавия», дополненная идущими в этом же направлении основными региональными автодорогами </w:t>
      </w:r>
      <w:proofErr w:type="spellStart"/>
      <w:r w:rsidRPr="003B1D35">
        <w:rPr>
          <w:rFonts w:ascii="Times New Roman" w:hAnsi="Times New Roman"/>
          <w:sz w:val="28"/>
          <w:szCs w:val="28"/>
        </w:rPr>
        <w:t>Зеленогорск-Приморск-Выборг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3B1D35">
        <w:rPr>
          <w:rFonts w:ascii="Times New Roman" w:hAnsi="Times New Roman"/>
          <w:sz w:val="28"/>
          <w:szCs w:val="28"/>
        </w:rPr>
        <w:t>Молодёжное-Верхне-Черкасово</w:t>
      </w:r>
      <w:proofErr w:type="spellEnd"/>
      <w:r w:rsidRPr="003B1D35">
        <w:rPr>
          <w:rFonts w:ascii="Times New Roman" w:hAnsi="Times New Roman"/>
          <w:sz w:val="28"/>
          <w:szCs w:val="28"/>
        </w:rPr>
        <w:t>;</w:t>
      </w:r>
    </w:p>
    <w:p w:rsidR="007666C4" w:rsidRPr="003B1D35" w:rsidRDefault="007666C4" w:rsidP="00CB3EC1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морские торговые порты и терминалы (Выборг, Высоцк, Приморск).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Интенсивное экономическое развитие внешнеполитических отношений со странами Европы и Скандинавии положительным образом отразились на тенденциях развития сети всех видов транспорта.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Обеспеченность железными дорогами на территории МО «Выборгский район»  в 1,4 раза выше, чем, в среднем, по области.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Дальнейшее развитие железнодорожного транспорта связано со строительством новых морских портов на побережье Финского залива и развитием приграничных станций.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В связи с развитием портовой зоны на обоих берегах бухты </w:t>
      </w:r>
      <w:proofErr w:type="spellStart"/>
      <w:r w:rsidRPr="003B1D3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Pr="003B1D35">
        <w:rPr>
          <w:rFonts w:ascii="Times New Roman" w:hAnsi="Times New Roman"/>
          <w:sz w:val="28"/>
          <w:szCs w:val="28"/>
        </w:rPr>
        <w:t>г</w:t>
      </w:r>
      <w:proofErr w:type="gramEnd"/>
      <w:r w:rsidRPr="003B1D35">
        <w:rPr>
          <w:rFonts w:ascii="Times New Roman" w:hAnsi="Times New Roman"/>
          <w:sz w:val="28"/>
          <w:szCs w:val="28"/>
        </w:rPr>
        <w:t>. Высоцке, с увеличением грузоперевозок всех типов по железнодорожному транспорту на территории МО «Выборгский район» предусматривается строительство железнодорожного обхода г. Выборга, организация скоростного движения пассажирских поездов на участке: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1D35">
        <w:rPr>
          <w:rFonts w:ascii="Times New Roman" w:hAnsi="Times New Roman"/>
          <w:sz w:val="28"/>
          <w:szCs w:val="28"/>
        </w:rPr>
        <w:t>С-Петербург-Бусловская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Октябрьской железной дороги, новая железнодорожная линия </w:t>
      </w:r>
      <w:proofErr w:type="spellStart"/>
      <w:r w:rsidRPr="003B1D35">
        <w:rPr>
          <w:rFonts w:ascii="Times New Roman" w:hAnsi="Times New Roman"/>
          <w:sz w:val="28"/>
          <w:szCs w:val="28"/>
        </w:rPr>
        <w:t>Лосево-Каменногорск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, организация системы новых автомобильных путепроводов в связи с закрытием старых переездов по причине их морального и технического старения и разрабатывается схема организации железнодорожного грузового движения на Карельском перешейке для обеспечения доставки грузов к портовым зонам, проект развития железнодорожной станции </w:t>
      </w:r>
      <w:proofErr w:type="spellStart"/>
      <w:r w:rsidRPr="003B1D3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, проект реконструкции участка </w:t>
      </w:r>
      <w:proofErr w:type="spellStart"/>
      <w:r w:rsidRPr="003B1D35">
        <w:rPr>
          <w:rFonts w:ascii="Times New Roman" w:hAnsi="Times New Roman"/>
          <w:sz w:val="28"/>
          <w:szCs w:val="28"/>
        </w:rPr>
        <w:t>Ушково-Приморск-Выборг</w:t>
      </w:r>
      <w:proofErr w:type="spellEnd"/>
      <w:r w:rsidRPr="003B1D35">
        <w:rPr>
          <w:rFonts w:ascii="Times New Roman" w:hAnsi="Times New Roman"/>
          <w:sz w:val="28"/>
          <w:szCs w:val="28"/>
        </w:rPr>
        <w:t>.</w:t>
      </w:r>
      <w:proofErr w:type="gramEnd"/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Густота сети автодорог общего пользования с твёрдым покрытием в 1,6 раза больше, чем в среднем по области, при этом доля дорог с усовершенствованным покрытием составляет 67% от общего протяжения дорог.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Развитие сети автомобильных дорог связано с организацией удобных подходов к строящимся портам.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По территории МО «Выборгский район» проходит автомобильная магистраль международного значения и федерального подчинения «Скандинавия» (категория 2) (Е- 95, М-10) с санитарно-защитной зоной 100 м.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На настоящий момент в условиях интенсивного увеличения грузопотоков предусматривается реконструкция с расширением автомобильной магистрали с переустройством существующих и организацией новых автомобильных развязок и путепроводов.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Для улучшения дорожно-транспортной ситуации и разгрузки существующей системы автомобильных дорог, улучшения экологической обстановки на территории МО «Выборгский район» выполнены ряд работ по организации вывода </w:t>
      </w:r>
      <w:r w:rsidRPr="003B1D35">
        <w:rPr>
          <w:rFonts w:ascii="Times New Roman" w:hAnsi="Times New Roman"/>
          <w:sz w:val="28"/>
          <w:szCs w:val="28"/>
        </w:rPr>
        <w:lastRenderedPageBreak/>
        <w:t>основных грузопотоков за пределы населённых пунктов на кольцевые автодорожные магистрали и реконструкции некоторых существующих автомобильных дорог.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Существующие автомобильные дороги, проходящие по территории МО «Выборгский район», являются региональными дорогами 2 и 3 категории.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юго-западной части МО «Выборгский район» проектируется строительство части автомагистрали «</w:t>
      </w:r>
      <w:proofErr w:type="spellStart"/>
      <w:r w:rsidRPr="003B1D35">
        <w:rPr>
          <w:rFonts w:ascii="Times New Roman" w:hAnsi="Times New Roman"/>
          <w:sz w:val="28"/>
          <w:szCs w:val="28"/>
        </w:rPr>
        <w:t>Санкт-Петербург-Приморск-Советский-Высоцк-Выборг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», которое позволит вывести основные грузопотоки </w:t>
      </w:r>
      <w:proofErr w:type="gramStart"/>
      <w:r w:rsidRPr="003B1D35">
        <w:rPr>
          <w:rFonts w:ascii="Times New Roman" w:hAnsi="Times New Roman"/>
          <w:sz w:val="28"/>
          <w:szCs w:val="28"/>
        </w:rPr>
        <w:t>на</w:t>
      </w:r>
      <w:proofErr w:type="gramEnd"/>
      <w:r w:rsidRPr="003B1D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1D35">
        <w:rPr>
          <w:rFonts w:ascii="Times New Roman" w:hAnsi="Times New Roman"/>
          <w:sz w:val="28"/>
          <w:szCs w:val="28"/>
        </w:rPr>
        <w:t>дублёр</w:t>
      </w:r>
      <w:proofErr w:type="gramEnd"/>
      <w:r w:rsidRPr="003B1D35">
        <w:rPr>
          <w:rFonts w:ascii="Times New Roman" w:hAnsi="Times New Roman"/>
          <w:sz w:val="28"/>
          <w:szCs w:val="28"/>
        </w:rPr>
        <w:t xml:space="preserve"> «Скандинавии» промышленного характера.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В свете новой экономической ситуации (строительство порта в </w:t>
      </w:r>
      <w:proofErr w:type="gramStart"/>
      <w:r w:rsidRPr="003B1D35">
        <w:rPr>
          <w:rFonts w:ascii="Times New Roman" w:hAnsi="Times New Roman"/>
          <w:sz w:val="28"/>
          <w:szCs w:val="28"/>
        </w:rPr>
        <w:t>г</w:t>
      </w:r>
      <w:proofErr w:type="gramEnd"/>
      <w:r w:rsidRPr="003B1D35">
        <w:rPr>
          <w:rFonts w:ascii="Times New Roman" w:hAnsi="Times New Roman"/>
          <w:sz w:val="28"/>
          <w:szCs w:val="28"/>
        </w:rPr>
        <w:t>. Высоцке, нефтеналивных терминалов и судостроительного завода в г. Приморске) быстрое развитие получают водные виды транспорта.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На территории МО «Выборгский район» планировочным решением предлагается возродить и унифицировать систему воздушных </w:t>
      </w:r>
      <w:proofErr w:type="spellStart"/>
      <w:proofErr w:type="gramStart"/>
      <w:r w:rsidRPr="003B1D35">
        <w:rPr>
          <w:rFonts w:ascii="Times New Roman" w:hAnsi="Times New Roman"/>
          <w:sz w:val="28"/>
          <w:szCs w:val="28"/>
        </w:rPr>
        <w:t>грузо-пассажирских</w:t>
      </w:r>
      <w:proofErr w:type="spellEnd"/>
      <w:proofErr w:type="gramEnd"/>
      <w:r w:rsidRPr="003B1D35">
        <w:rPr>
          <w:rFonts w:ascii="Times New Roman" w:hAnsi="Times New Roman"/>
          <w:sz w:val="28"/>
          <w:szCs w:val="28"/>
        </w:rPr>
        <w:t xml:space="preserve"> перевозок системой малой авиации. Предлагается возродить старые финские и советские аэродромы.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Территория МО «Выборгский район» достаточно высоко освоена магистральными </w:t>
      </w:r>
      <w:proofErr w:type="spellStart"/>
      <w:r w:rsidRPr="003B1D35">
        <w:rPr>
          <w:rFonts w:ascii="Times New Roman" w:hAnsi="Times New Roman"/>
          <w:sz w:val="28"/>
          <w:szCs w:val="28"/>
        </w:rPr>
        <w:t>газ</w:t>
      </w:r>
      <w:proofErr w:type="gramStart"/>
      <w:r w:rsidRPr="003B1D35">
        <w:rPr>
          <w:rFonts w:ascii="Times New Roman" w:hAnsi="Times New Roman"/>
          <w:sz w:val="28"/>
          <w:szCs w:val="28"/>
        </w:rPr>
        <w:t>о</w:t>
      </w:r>
      <w:proofErr w:type="spellEnd"/>
      <w:r w:rsidRPr="003B1D35">
        <w:rPr>
          <w:rFonts w:ascii="Times New Roman" w:hAnsi="Times New Roman"/>
          <w:sz w:val="28"/>
          <w:szCs w:val="28"/>
        </w:rPr>
        <w:t>-</w:t>
      </w:r>
      <w:proofErr w:type="gramEnd"/>
      <w:r w:rsidRPr="003B1D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1D35">
        <w:rPr>
          <w:rFonts w:ascii="Times New Roman" w:hAnsi="Times New Roman"/>
          <w:sz w:val="28"/>
          <w:szCs w:val="28"/>
        </w:rPr>
        <w:t>нефте</w:t>
      </w:r>
      <w:proofErr w:type="spellEnd"/>
      <w:r w:rsidRPr="003B1D35">
        <w:rPr>
          <w:rFonts w:ascii="Times New Roman" w:hAnsi="Times New Roman"/>
          <w:sz w:val="28"/>
          <w:szCs w:val="28"/>
        </w:rPr>
        <w:t>- трубопроводами, линиями электропередач высокого напряжения. Система магистральных трубопроводов имеет внешнеэкономический характер, влияет на экономику не только МО «Выборгский район», Ленинградской области, но и страны в целом.</w:t>
      </w: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Магистральный трубопроводный транспорт представлен двумя нитками газопровода Санкт-Петербург-Выборг-госграница диаметром 820 и 1020 мм и трасса Балтийской трубопроводной системы </w:t>
      </w:r>
      <w:proofErr w:type="gramStart"/>
      <w:r w:rsidRPr="003B1D35">
        <w:rPr>
          <w:rFonts w:ascii="Times New Roman" w:hAnsi="Times New Roman"/>
          <w:sz w:val="28"/>
          <w:szCs w:val="28"/>
        </w:rPr>
        <w:t>Кириши-Приморск</w:t>
      </w:r>
      <w:proofErr w:type="gramEnd"/>
      <w:r w:rsidRPr="003B1D35">
        <w:rPr>
          <w:rFonts w:ascii="Times New Roman" w:hAnsi="Times New Roman"/>
          <w:sz w:val="28"/>
          <w:szCs w:val="28"/>
        </w:rPr>
        <w:t>.</w:t>
      </w:r>
    </w:p>
    <w:p w:rsidR="007666C4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В проекте предусматривается дальнейшее развитие системы, связь её со странами </w:t>
      </w:r>
      <w:proofErr w:type="spellStart"/>
      <w:r w:rsidRPr="003B1D35">
        <w:rPr>
          <w:rFonts w:ascii="Times New Roman" w:hAnsi="Times New Roman"/>
          <w:sz w:val="28"/>
          <w:szCs w:val="28"/>
        </w:rPr>
        <w:t>Западно-Европейского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союза и Скандинавии.</w:t>
      </w:r>
    </w:p>
    <w:p w:rsidR="007666C4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6C4" w:rsidRPr="003B1D35" w:rsidRDefault="007666C4" w:rsidP="00CB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1732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потенциал</w:t>
      </w:r>
    </w:p>
    <w:p w:rsidR="007666C4" w:rsidRDefault="007666C4" w:rsidP="0065464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65464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65464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1701"/>
        <w:gridCol w:w="1559"/>
        <w:gridCol w:w="1418"/>
        <w:gridCol w:w="1276"/>
      </w:tblGrid>
      <w:tr w:rsidR="007666C4" w:rsidRPr="00627042" w:rsidTr="0013467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А. Полезные ископаемые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 xml:space="preserve">Балансовые запасы </w:t>
            </w:r>
          </w:p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27042">
              <w:rPr>
                <w:rFonts w:ascii="Times New Roman" w:hAnsi="Times New Roman"/>
              </w:rPr>
              <w:t>Забалансовые</w:t>
            </w:r>
            <w:proofErr w:type="spellEnd"/>
            <w:r w:rsidRPr="00627042">
              <w:rPr>
                <w:rFonts w:ascii="Times New Roman" w:hAnsi="Times New Roman"/>
              </w:rPr>
              <w:t xml:space="preserve"> запасы </w:t>
            </w:r>
          </w:p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</w:tr>
      <w:tr w:rsidR="007666C4" w:rsidRPr="00627042" w:rsidTr="0013467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7666C4" w:rsidRPr="00627042" w:rsidTr="0013467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27042">
              <w:rPr>
                <w:rFonts w:ascii="Times New Roman" w:hAnsi="Times New Roman"/>
              </w:rPr>
              <w:t>Валунно-гравийно-песчаный</w:t>
            </w:r>
            <w:proofErr w:type="spellEnd"/>
            <w:r w:rsidRPr="00627042"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18323,00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20621,00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</w:tr>
      <w:tr w:rsidR="007666C4" w:rsidRPr="00627042" w:rsidTr="001346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Песок строительный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274441,00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321693,00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78042,00</w:t>
            </w:r>
          </w:p>
        </w:tc>
      </w:tr>
      <w:tr w:rsidR="007666C4" w:rsidRPr="00627042" w:rsidTr="001346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lastRenderedPageBreak/>
              <w:t>Строительный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935517,00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990475,00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11194,00</w:t>
            </w:r>
          </w:p>
        </w:tc>
      </w:tr>
      <w:tr w:rsidR="007666C4" w:rsidRPr="00627042" w:rsidTr="001346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Кирпично-черепичные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7666C4" w:rsidRPr="00627042" w:rsidTr="001346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Облицовочный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52408,00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44034,00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7666C4" w:rsidRPr="00627042" w:rsidTr="001346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Торф (тыс. 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71088,00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</w:tr>
    </w:tbl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1559"/>
        <w:gridCol w:w="1701"/>
        <w:gridCol w:w="1985"/>
      </w:tblGrid>
      <w:tr w:rsidR="007666C4" w:rsidRPr="00627042" w:rsidTr="0054581D">
        <w:trPr>
          <w:trHeight w:val="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В. Лесные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Единица</w:t>
            </w:r>
          </w:p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7666C4" w:rsidRPr="00627042" w:rsidTr="005458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Защитные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603121,00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604925,00</w:t>
            </w:r>
          </w:p>
        </w:tc>
      </w:tr>
      <w:tr w:rsidR="007666C4" w:rsidRPr="00627042" w:rsidTr="005458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Эксплуатационные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</w:tr>
      <w:tr w:rsidR="007666C4" w:rsidRPr="00627042" w:rsidTr="005458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Общий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91910,50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92683,40</w:t>
            </w:r>
          </w:p>
        </w:tc>
      </w:tr>
      <w:tr w:rsidR="007666C4" w:rsidRPr="00627042" w:rsidTr="005458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Расчетная лесосека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6C4" w:rsidRPr="00627042" w:rsidRDefault="007666C4" w:rsidP="0013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888,90</w:t>
            </w:r>
          </w:p>
        </w:tc>
      </w:tr>
    </w:tbl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7666C4" w:rsidRPr="00134670" w:rsidRDefault="007666C4" w:rsidP="001346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7"/>
        <w:gridCol w:w="1417"/>
        <w:gridCol w:w="1418"/>
        <w:gridCol w:w="1843"/>
      </w:tblGrid>
      <w:tr w:rsidR="007666C4" w:rsidRPr="00627042" w:rsidTr="0054581D">
        <w:trPr>
          <w:trHeight w:val="8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Д.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текущего года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Количество объектов размещения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 xml:space="preserve">объекты размещения отходов, эксплуатирующие организации которых имеют лицензию на осуществление деятельности по сбору, использованию, обезвреживанию, транспортировке, размещению отходов </w:t>
            </w:r>
          </w:p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I – IV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иловых осадков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технологических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81D">
              <w:rPr>
                <w:rFonts w:ascii="Times New Roman" w:hAnsi="Times New Roman"/>
                <w:sz w:val="24"/>
                <w:szCs w:val="24"/>
              </w:rPr>
              <w:t>навоз</w:t>
            </w:r>
            <w:proofErr w:type="gramStart"/>
            <w:r w:rsidRPr="0054581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4581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4581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4581D">
              <w:rPr>
                <w:rFonts w:ascii="Times New Roman" w:hAnsi="Times New Roman"/>
                <w:sz w:val="24"/>
                <w:szCs w:val="24"/>
              </w:rPr>
              <w:t>пометохранилища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бытовых и отдельных видов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Несанкционированные объекты размещения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Объем размещаемых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156,66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186,56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промышленных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89,50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твердых бытовых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94,95</w:t>
            </w:r>
          </w:p>
        </w:tc>
      </w:tr>
      <w:tr w:rsidR="007666C4" w:rsidRPr="00627042" w:rsidTr="005458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отходов – осадков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6C4" w:rsidRPr="0054581D" w:rsidRDefault="007666C4" w:rsidP="00990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</w:tbl>
    <w:p w:rsidR="007666C4" w:rsidRPr="00AB4329" w:rsidRDefault="007666C4" w:rsidP="00B76D45">
      <w:pPr>
        <w:pStyle w:val="1"/>
        <w:keepLines w:val="0"/>
        <w:pageBreakBefore/>
        <w:tabs>
          <w:tab w:val="left" w:pos="851"/>
        </w:tabs>
        <w:suppressAutoHyphens/>
        <w:spacing w:before="0" w:line="240" w:lineRule="auto"/>
        <w:ind w:left="432" w:hanging="432"/>
        <w:jc w:val="center"/>
      </w:pPr>
      <w:r w:rsidRPr="00AB4329">
        <w:lastRenderedPageBreak/>
        <w:t xml:space="preserve">Цели, задачи и приоритеты социально-экономического развития </w:t>
      </w:r>
      <w:r>
        <w:t>МО «Выборгский район»</w:t>
      </w:r>
    </w:p>
    <w:p w:rsidR="007666C4" w:rsidRPr="00B76D45" w:rsidRDefault="007666C4" w:rsidP="00B76D45">
      <w:pPr>
        <w:pStyle w:val="2"/>
        <w:spacing w:before="0" w:after="0"/>
        <w:rPr>
          <w:rFonts w:ascii="Times New Roman" w:hAnsi="Times New Roman"/>
        </w:rPr>
      </w:pPr>
      <w:bookmarkStart w:id="1" w:name="_Toc436408717"/>
      <w:r w:rsidRPr="00B76D45">
        <w:rPr>
          <w:rFonts w:ascii="Times New Roman" w:hAnsi="Times New Roman"/>
        </w:rPr>
        <w:t>Миссия и перечень приоритетов социально-экономического развития МО «Выборгский район».</w:t>
      </w:r>
      <w:bookmarkEnd w:id="1"/>
    </w:p>
    <w:p w:rsidR="007666C4" w:rsidRPr="00B76D45" w:rsidRDefault="007666C4" w:rsidP="00B76D4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666C4" w:rsidRPr="00B76D45" w:rsidRDefault="007666C4" w:rsidP="00B76D4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Миссия МО «Выборгский район»</w:t>
      </w:r>
      <w:r w:rsidRPr="00B76D45">
        <w:rPr>
          <w:rFonts w:ascii="Times New Roman" w:hAnsi="Times New Roman"/>
          <w:sz w:val="28"/>
          <w:szCs w:val="28"/>
        </w:rPr>
        <w:t xml:space="preserve"> включает комплексную реализацию следующих ключевых стратегических направлений:</w:t>
      </w:r>
    </w:p>
    <w:p w:rsidR="007666C4" w:rsidRPr="00B76D45" w:rsidRDefault="007666C4" w:rsidP="00B76D45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территория комфортного и благополучного проживания людей»;</w:t>
      </w:r>
    </w:p>
    <w:p w:rsidR="007666C4" w:rsidRPr="00B76D45" w:rsidRDefault="007666C4" w:rsidP="00B76D45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 xml:space="preserve">«МО «Выборгский район» – стратегическая приграничная территория с развитым </w:t>
      </w:r>
      <w:proofErr w:type="spellStart"/>
      <w:r w:rsidRPr="00B76D45">
        <w:rPr>
          <w:sz w:val="28"/>
          <w:szCs w:val="28"/>
        </w:rPr>
        <w:t>транспортно-логистическим</w:t>
      </w:r>
      <w:proofErr w:type="spellEnd"/>
      <w:r w:rsidRPr="00B76D45">
        <w:rPr>
          <w:sz w:val="28"/>
          <w:szCs w:val="28"/>
        </w:rPr>
        <w:t xml:space="preserve"> комплексом»;</w:t>
      </w:r>
    </w:p>
    <w:p w:rsidR="007666C4" w:rsidRPr="00B76D45" w:rsidRDefault="007666C4" w:rsidP="00B76D45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центр развития загородного отдыха и рекреации».</w:t>
      </w:r>
    </w:p>
    <w:p w:rsidR="007666C4" w:rsidRPr="00B76D45" w:rsidRDefault="007666C4" w:rsidP="00B76D4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Style w:val="aa"/>
          <w:rFonts w:ascii="Times New Roman" w:hAnsi="Times New Roman"/>
          <w:bCs/>
          <w:sz w:val="28"/>
          <w:szCs w:val="28"/>
        </w:rPr>
        <w:t>Миссия администрации МО «Выборгский район»:</w:t>
      </w:r>
      <w:r w:rsidRPr="00B76D45">
        <w:rPr>
          <w:rFonts w:ascii="Times New Roman" w:hAnsi="Times New Roman"/>
          <w:sz w:val="28"/>
          <w:szCs w:val="28"/>
        </w:rPr>
        <w:t xml:space="preserve"> содействие повышению качества жизни населения и устойчивому сбалансированному развитию территории района путем формирования системы стратегического планирования, повышения эффективности муниципального управления и поддержания многостороннего и равноправного диалога между всеми заинтересованными сторонами.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Главная стратегическая цель</w:t>
      </w:r>
      <w:r w:rsidRPr="00B76D45">
        <w:rPr>
          <w:rFonts w:ascii="Times New Roman" w:hAnsi="Times New Roman"/>
          <w:sz w:val="28"/>
          <w:szCs w:val="28"/>
        </w:rPr>
        <w:t xml:space="preserve"> развития МО «Выборгский район»  – создание условий для комфортного и благополучного проживания людей путем повышение качества жизни на основе инновационного социально ориентированного типа экономического развития. </w:t>
      </w:r>
      <w:r w:rsidRPr="00B76D45">
        <w:rPr>
          <w:rFonts w:ascii="Times New Roman" w:hAnsi="Times New Roman"/>
          <w:b/>
          <w:i/>
          <w:sz w:val="28"/>
          <w:szCs w:val="28"/>
        </w:rPr>
        <w:t>(«Выборгский район-территория комфортного и благополучного проживания людей»</w:t>
      </w:r>
      <w:r w:rsidRPr="00B76D45">
        <w:rPr>
          <w:rFonts w:ascii="Times New Roman" w:hAnsi="Times New Roman"/>
          <w:sz w:val="28"/>
          <w:szCs w:val="28"/>
        </w:rPr>
        <w:t>).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Данная цель может быть достигнута путем реализации мероприятий </w:t>
      </w:r>
      <w:r w:rsidRPr="00B76D45">
        <w:rPr>
          <w:rFonts w:ascii="Times New Roman" w:hAnsi="Times New Roman"/>
          <w:b/>
          <w:bCs/>
          <w:sz w:val="28"/>
          <w:szCs w:val="28"/>
        </w:rPr>
        <w:t>по 6 приоритетным направлениям развития, сгруппированным в 4 основных блока</w:t>
      </w:r>
      <w:r w:rsidRPr="00B76D45">
        <w:rPr>
          <w:rFonts w:ascii="Times New Roman" w:hAnsi="Times New Roman"/>
          <w:sz w:val="28"/>
          <w:szCs w:val="28"/>
        </w:rPr>
        <w:t>: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Развитие человеческого потенциала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«Здоровое население»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«Культурно-образовательный и молодежный центр»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Создание благоприятной среды для жизни и работы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«Муниципальные образования, в которых комфортно жить»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Ускорение экономического роста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«Район для области, область для района»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МО «Выборгский район» - территория новых инвестиций»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управление</w:t>
      </w:r>
    </w:p>
    <w:p w:rsidR="007666C4" w:rsidRPr="00B76D45" w:rsidRDefault="007666C4" w:rsidP="00B76D45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«Территория эффективного управления»</w:t>
      </w: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7666C4" w:rsidRPr="00B76D45" w:rsidRDefault="007666C4" w:rsidP="00B76D45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Далее рассмотрены подробно стратегические приоритеты развития по блокам и направлениям.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«Развитие человеческого потенциала»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«Здоровое население»</w:t>
      </w:r>
    </w:p>
    <w:p w:rsidR="007666C4" w:rsidRPr="00B76D45" w:rsidRDefault="007666C4" w:rsidP="00B76D45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Усиление профилактической направленности здравоохранения;</w:t>
      </w:r>
    </w:p>
    <w:p w:rsidR="007666C4" w:rsidRPr="00B76D45" w:rsidRDefault="007666C4" w:rsidP="00B76D45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Завершение строительства и открытие родильного дома с перинатальным центром на 200 мест;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Улучшение материально-технической оснащенности медицинских учреждений, развитие сети </w:t>
      </w:r>
      <w:proofErr w:type="spellStart"/>
      <w:r w:rsidRPr="00B76D45">
        <w:rPr>
          <w:rFonts w:ascii="Times New Roman" w:hAnsi="Times New Roman"/>
          <w:sz w:val="28"/>
          <w:szCs w:val="28"/>
        </w:rPr>
        <w:t>ФАПов</w:t>
      </w:r>
      <w:proofErr w:type="spellEnd"/>
      <w:r w:rsidRPr="00B76D45">
        <w:rPr>
          <w:rFonts w:ascii="Times New Roman" w:hAnsi="Times New Roman"/>
          <w:sz w:val="28"/>
          <w:szCs w:val="28"/>
        </w:rPr>
        <w:t>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Решение кадровых проблем медицинских учреждений;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Развитие спорта и физической культуры;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Преодоление негативных демографических тенденций, стабилизация и достижение положительной динамики численности населения с обеспечением ее величины к 2025 г. на уровне около 210 - 214 тыс. человек в основном за счет миграционного прироста. Оптимизация процессов оттока и притока населения;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Расширение высокотехнологичных услуг в медицинских центрах и обеспечение доступности повседневных услуг здравоохранения во всех населенных пунктах.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«Культурно-образовательный и молодежный центр»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Расширение туристского потенциала МО «Выборгский район»;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Расширение фестивального движения, нацеленного на привлечение участников из-за пределов МО «Выборгский район» и Ленинградской области;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Содействие организации тематических музеев;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Переход к вариативному предоставлению дошкольных образовательных услуг;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Расширение общественной составляющей управления образованием;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Содействие реализации творческого потенциала жителей;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7. Строительство кампуса для комплекса университетов (на территории </w:t>
      </w:r>
      <w:r w:rsidRPr="00B76D45">
        <w:rPr>
          <w:rFonts w:ascii="Times New Roman" w:hAnsi="Times New Roman"/>
          <w:sz w:val="28"/>
          <w:szCs w:val="28"/>
          <w:lang w:val="en-US"/>
        </w:rPr>
        <w:t>III</w:t>
      </w:r>
      <w:r w:rsidRPr="00B76D45">
        <w:rPr>
          <w:rFonts w:ascii="Times New Roman" w:hAnsi="Times New Roman"/>
          <w:sz w:val="28"/>
          <w:szCs w:val="28"/>
        </w:rPr>
        <w:t xml:space="preserve"> планировочного района), а также строительство профессионального училища для подготовки кадров в сфере туризма (например – школа экскурсоводов) и сервиса. 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Опережающее развитие системы образования и укрепление ориентации системы профессионального образования на потребности современной и перспективной экономики Выборгского района.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lastRenderedPageBreak/>
        <w:t>БЛОК «Создание благоприятной среды для жизни и работы»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«Муниципальные образования, в которых комфортно жить»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Разработка мероприятий по благоустройству территории;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Преобразование визуальной среды населенных пунктов;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Развитие муниципальной информационной среды, формирование единого информационного пространства;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Содействие </w:t>
      </w:r>
      <w:proofErr w:type="gramStart"/>
      <w:r w:rsidRPr="00B76D45">
        <w:rPr>
          <w:rFonts w:ascii="Times New Roman" w:hAnsi="Times New Roman"/>
          <w:sz w:val="28"/>
          <w:szCs w:val="28"/>
        </w:rPr>
        <w:t>реализации мероприятий концепции сохранения исторической части города Выборга</w:t>
      </w:r>
      <w:proofErr w:type="gramEnd"/>
      <w:r w:rsidRPr="00B76D45">
        <w:rPr>
          <w:rFonts w:ascii="Times New Roman" w:hAnsi="Times New Roman"/>
          <w:sz w:val="28"/>
          <w:szCs w:val="28"/>
        </w:rPr>
        <w:t xml:space="preserve"> в целях приспособления к современному использованию памятников архитектуры;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Решение проблем обеспечения населения качественным жильем, жилищно-коммунальными и социальными услугами. Полное выполнение социальных обязательств по жилищной проблеме. Строительство многоквартирных домов для молодежи на условиях аренды и социального найма на периоды до приобретения ими собственного жилья;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Создание комфортной и доступной среды для всех жителей района, в т. ч. лиц с ограниченными возможностями, решение насущных проблем доступа инвалидов к социальным объектам, местам отдыха и т.п.;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Освоение свободных площадок под жилищное строительство;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Организация рекреационных зон;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Дальнейшее улучшение среды проживания, повышение притягательности района для его жителей и приезжих;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Обеспечение роста реальных денежных доходов на душу населения в 2016-2025 гг. в среднем на 5-7 % в год, ориентировочно на 50% за весь плановый период. Снижение различий в среднедушевом доходе по социальным группам и сферам занятости до экономически и социально безопасного уровня.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Снижение уровня безработицы до 1 % (по методике МОТ). Повышение уровня квалификации, профессиональной мобильности и культурно-технического уровня работников.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12. Создание комплексно обустроенной жилищной среды и социальной инфраструктуры с учетом потребностей приезжающего на отдых населения. </w:t>
      </w:r>
      <w:proofErr w:type="gramStart"/>
      <w:r w:rsidRPr="00B76D45">
        <w:rPr>
          <w:rFonts w:ascii="Times New Roman" w:hAnsi="Times New Roman"/>
          <w:sz w:val="28"/>
          <w:szCs w:val="28"/>
        </w:rPr>
        <w:t>Достижение объемов жилищного строительства постоянными жителями и организациями района в год в расчете на 1 жителя до 1 кв.м. общей площади к 2025 г., в соответствии с Указом Президента Российской Федерации № 600 от 7 мая 2012 года «О мерах по обеспечению граждан Российской Федерации доступным и комфортным жильем и повышению качества жилищно-коммунальных услуг»;</w:t>
      </w:r>
      <w:proofErr w:type="gramEnd"/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13. Повышение комфортности условий проживания населения и ведения хозяйственной деятельности путем улучшения качества и надежности жилищно-</w:t>
      </w:r>
      <w:r w:rsidRPr="00B76D45">
        <w:rPr>
          <w:rFonts w:ascii="Times New Roman" w:hAnsi="Times New Roman"/>
          <w:sz w:val="28"/>
          <w:szCs w:val="28"/>
        </w:rPr>
        <w:lastRenderedPageBreak/>
        <w:t>коммунальных услуг, создания и эксплуатации коммунальной инфраструктуры, необходимой для обеспечения установленного уровня качества коммунальных услуг;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14. Модернизация и повышение энергетической эффективности объектов жилищно-коммунального хозяйства, стимулирование энергосбережения развитие рынка </w:t>
      </w:r>
      <w:proofErr w:type="spellStart"/>
      <w:r w:rsidRPr="00B76D45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 услуг;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15. Создание условий для развития предпринимательства, включая усиление конкуренции, привлечение частных инвестиций в сферу ЖКХ;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16. Улучшение качества окружающей среды, достижение по большинству параметров ее состояния 100% соответствия нормативам. Дальнейшее развитие отрасли хозяйства по сбору, приему от населения и организаций, утилизации, переработке, экономическому использованию мусора, отходов. Выпуск (приобретение) и эксплуатация, распространение среди пользователей соответствующего оборудования, инвентаря. Создание соответствующих стимулов для домашних хозяйств, собственников жилья, предпринимателей по раздельному сбору мусора и отходов;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17. Полная санитарная очистка и поддержание в экологически чистом состоянии территории, в том числе водоемов, рек, береговых зон, дорог и придорожных участков, скверов, газонов, мест отдыха и лесных массивов;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18. Обеспечение сбалансированности территориального развития района, его городских и сельских поселений. Стимулирование более равномерного расселения и использования территории. Сохранение сети базовых сельских населенных пунктов как каркаса новой системы пространственной организации территории, расселения и социально-культурного обслуживания;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19. Перевод ряда садоводческих массивов в статус самоуправляемых и самоокупаемых жилых поселков, обеспечивающих в сотрудничестве с администрациями района и поселений, поддержание необходимого уровня использования территории, социальное обустройство, выполнение экологических и иных требований.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«Ускорение экономического роста»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«Район для области, область для района»</w:t>
      </w:r>
    </w:p>
    <w:p w:rsidR="007666C4" w:rsidRPr="00B76D45" w:rsidRDefault="007666C4" w:rsidP="00B76D45">
      <w:pPr>
        <w:tabs>
          <w:tab w:val="left" w:pos="54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Продолжение газификации МО «Выборгский район», в первую очередь сельских населенных пунктов и приоритетных производственных площадок;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2. Развитие приоритетной промышленной зоны «Юго-восточная» в </w:t>
      </w:r>
      <w:proofErr w:type="gramStart"/>
      <w:r w:rsidRPr="00B76D45">
        <w:rPr>
          <w:rFonts w:ascii="Times New Roman" w:hAnsi="Times New Roman"/>
          <w:sz w:val="28"/>
          <w:szCs w:val="28"/>
        </w:rPr>
        <w:t>г</w:t>
      </w:r>
      <w:proofErr w:type="gramEnd"/>
      <w:r w:rsidRPr="00B76D45">
        <w:rPr>
          <w:rFonts w:ascii="Times New Roman" w:hAnsi="Times New Roman"/>
          <w:sz w:val="28"/>
          <w:szCs w:val="28"/>
        </w:rPr>
        <w:t>. Выборг, решение вопроса с переводом земельных участков из категории земель лесного фонда в земли населенных пунктов (или промышленности) в соответствии с Генпланом г. Выборга, обеспечение промышленной зоны транспортной и инженерной инфраструктурой;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Реконструкция </w:t>
      </w:r>
      <w:r w:rsidRPr="00B76D45">
        <w:rPr>
          <w:rFonts w:ascii="Times New Roman" w:hAnsi="Times New Roman"/>
          <w:noProof/>
          <w:sz w:val="28"/>
          <w:szCs w:val="28"/>
        </w:rPr>
        <w:t>участка железной дороги Каменногорск –Боровинка – Красный Сокол с развитием путевого хозяйства станций</w:t>
      </w:r>
      <w:r w:rsidRPr="00B76D45">
        <w:rPr>
          <w:rFonts w:ascii="Times New Roman" w:hAnsi="Times New Roman"/>
          <w:sz w:val="28"/>
          <w:szCs w:val="28"/>
        </w:rPr>
        <w:t xml:space="preserve"> в целях</w:t>
      </w:r>
      <w:r w:rsidRPr="00B76D45">
        <w:rPr>
          <w:rFonts w:ascii="Times New Roman" w:hAnsi="Times New Roman"/>
          <w:noProof/>
          <w:sz w:val="28"/>
          <w:szCs w:val="28"/>
        </w:rPr>
        <w:t xml:space="preserve"> реализации новых проектов </w:t>
      </w:r>
      <w:r w:rsidRPr="00B76D45">
        <w:rPr>
          <w:rFonts w:ascii="Times New Roman" w:hAnsi="Times New Roman"/>
          <w:noProof/>
          <w:sz w:val="28"/>
          <w:szCs w:val="28"/>
        </w:rPr>
        <w:lastRenderedPageBreak/>
        <w:t>по добыче и переработке строительного камня на месторождениях «Славянское», «Гранит-Озерский» и «Дубинино» и двукратного увеличения добычи нерудных материалов;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Строительство производственных центров в районе п. </w:t>
      </w:r>
      <w:proofErr w:type="spellStart"/>
      <w:r w:rsidRPr="00B76D45">
        <w:rPr>
          <w:rFonts w:ascii="Times New Roman" w:hAnsi="Times New Roman"/>
          <w:sz w:val="28"/>
          <w:szCs w:val="28"/>
        </w:rPr>
        <w:t>Толоконниково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, г. Каменногорска, п. </w:t>
      </w:r>
      <w:proofErr w:type="spellStart"/>
      <w:r w:rsidRPr="00B76D45">
        <w:rPr>
          <w:rFonts w:ascii="Times New Roman" w:hAnsi="Times New Roman"/>
          <w:sz w:val="28"/>
          <w:szCs w:val="28"/>
        </w:rPr>
        <w:t>Вещево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 (включая реализацию проекта по созданию грузового аэропорта в районе п. </w:t>
      </w:r>
      <w:proofErr w:type="spellStart"/>
      <w:r w:rsidRPr="00B76D45">
        <w:rPr>
          <w:rFonts w:ascii="Times New Roman" w:hAnsi="Times New Roman"/>
          <w:sz w:val="28"/>
          <w:szCs w:val="28"/>
        </w:rPr>
        <w:t>Вещево</w:t>
      </w:r>
      <w:proofErr w:type="spellEnd"/>
      <w:r w:rsidRPr="00B76D45">
        <w:rPr>
          <w:rFonts w:ascii="Times New Roman" w:hAnsi="Times New Roman"/>
          <w:sz w:val="28"/>
          <w:szCs w:val="28"/>
        </w:rPr>
        <w:t>);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Дальнейшее развитие производственной зоны «</w:t>
      </w:r>
      <w:proofErr w:type="spellStart"/>
      <w:r w:rsidRPr="00B76D45">
        <w:rPr>
          <w:rFonts w:ascii="Times New Roman" w:hAnsi="Times New Roman"/>
          <w:sz w:val="28"/>
          <w:szCs w:val="28"/>
        </w:rPr>
        <w:t>Высокинская</w:t>
      </w:r>
      <w:proofErr w:type="spellEnd"/>
      <w:r w:rsidRPr="00B76D45">
        <w:rPr>
          <w:rFonts w:ascii="Times New Roman" w:hAnsi="Times New Roman"/>
          <w:sz w:val="28"/>
          <w:szCs w:val="28"/>
        </w:rPr>
        <w:t>», «</w:t>
      </w:r>
      <w:proofErr w:type="spellStart"/>
      <w:r w:rsidRPr="00B76D4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B76D45">
        <w:rPr>
          <w:rFonts w:ascii="Times New Roman" w:hAnsi="Times New Roman"/>
          <w:sz w:val="28"/>
          <w:szCs w:val="28"/>
        </w:rPr>
        <w:t>»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Строительство делового (выставочного) центра;</w:t>
      </w:r>
    </w:p>
    <w:p w:rsidR="007666C4" w:rsidRPr="00B76D45" w:rsidRDefault="007666C4" w:rsidP="00B76D4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7. Приоритетное развитие предприятий, реализующих программы </w:t>
      </w:r>
      <w:proofErr w:type="spellStart"/>
      <w:r w:rsidRPr="00B76D45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B76D45">
        <w:rPr>
          <w:rFonts w:ascii="Times New Roman" w:hAnsi="Times New Roman"/>
          <w:sz w:val="28"/>
          <w:szCs w:val="28"/>
        </w:rPr>
        <w:t>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НАПРАВЛЕНИЕ. МО «Выборгский район» – территория новых инвестиций»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Привлечение трудовых ресурсов;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Обновление и распространение инвестиционного паспорта МО «Выборгский район»;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Снижение административных барьеров для инвестирования;</w:t>
      </w:r>
    </w:p>
    <w:p w:rsidR="007666C4" w:rsidRPr="00B76D45" w:rsidRDefault="007666C4" w:rsidP="00B76D45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Развитие форм муниципальной поддержки предпринимательства;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Содействие интеграции малого и крупного бизнеса;</w:t>
      </w:r>
    </w:p>
    <w:p w:rsidR="007666C4" w:rsidRPr="00B76D45" w:rsidRDefault="007666C4" w:rsidP="00B76D45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Организация инфраструктуры продвижения товаров продукции местных производителей;</w:t>
      </w:r>
    </w:p>
    <w:p w:rsidR="007666C4" w:rsidRPr="00B76D45" w:rsidRDefault="007666C4" w:rsidP="00B76D45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Повышение эффективности сельскохозяйственного производства;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8. Обеспечение МО «Выборгский район» объектами </w:t>
      </w:r>
      <w:proofErr w:type="spellStart"/>
      <w:proofErr w:type="gramStart"/>
      <w:r w:rsidRPr="00B76D45">
        <w:rPr>
          <w:rFonts w:ascii="Times New Roman" w:hAnsi="Times New Roman"/>
          <w:sz w:val="28"/>
          <w:szCs w:val="28"/>
        </w:rPr>
        <w:t>бизнес-инфраструктуры</w:t>
      </w:r>
      <w:proofErr w:type="spellEnd"/>
      <w:proofErr w:type="gramEnd"/>
      <w:r w:rsidRPr="00B76D45">
        <w:rPr>
          <w:rFonts w:ascii="Times New Roman" w:hAnsi="Times New Roman"/>
          <w:sz w:val="28"/>
          <w:szCs w:val="28"/>
        </w:rPr>
        <w:t>, в т. ч. создание обслуживающего центра для нужд малого предпринимательства (финансово-бухгалтерской специализации);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Повышение эффективности использования освоенной территории, уплотнение застройки и развитие инженерной инфраструктуры поселений.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Перевод экономики на инновационный путь развития, рост рентабельности, коренное улучшение условий труда, повышение престижности и качества рабочих мест, их диверсификация.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Увеличение объемов промышленной продукции (в сопоставимых ценах) в 1,5 раза (5,0-5,5% годовых), а продукции сельского хозяйства в 1,3-1,4 раза (3,5-4,5% годовых). Поддержание темпов роста на уровне не ниже, чем в среднем по области.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«Муниципальное управление»</w:t>
      </w:r>
    </w:p>
    <w:p w:rsidR="007666C4" w:rsidRPr="00B76D45" w:rsidRDefault="007666C4" w:rsidP="00B76D4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«Территория эффективного управления»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lastRenderedPageBreak/>
        <w:t>1. Расширение общественного участия в муниципальном управлении;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Выстраивание иерархической системы социально-экономического планирования на основе стратегического планирования;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Формирование и продвижение позитивного образа </w:t>
      </w:r>
      <w:bookmarkStart w:id="2" w:name="_Toc159322384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Выбор стратегических приоритетов пространственного (градостроительного) развития </w:t>
      </w:r>
      <w:bookmarkEnd w:id="2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Недопущение в перспективном периоде возникновения острых кризисных явлений в сфере производства и занятости, создание соответствующих антикризисных механизмов.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Увеличение доходов консолидированного бюджета (в сопоставимых ценах) к 2025 г. не менее чем в 2 раза (~ 10 %) в год. Увеличение доли собственных доходов с 47 до 65%. Рост доходной базы местных бюджетов.</w:t>
      </w:r>
    </w:p>
    <w:p w:rsidR="007666C4" w:rsidRPr="00B76D45" w:rsidRDefault="007666C4" w:rsidP="00B76D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Содействие реализации общегосударственных стратегических мероприятий и решению задач экономического и социального развития Ленинградской области.</w:t>
      </w:r>
    </w:p>
    <w:p w:rsidR="007666C4" w:rsidRDefault="007666C4" w:rsidP="002677C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666C4" w:rsidRDefault="007666C4" w:rsidP="00267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Правовое регулирование отношений, связанных с инвестиционной деятельностью в муниципальном образовании</w:t>
      </w:r>
      <w:hyperlink r:id="rId27" w:history="1">
        <w:r w:rsidRPr="001D713D">
          <w:rPr>
            <w:rStyle w:val="ab"/>
            <w:rFonts w:ascii="Times New Roman" w:hAnsi="Times New Roman"/>
            <w:bCs/>
            <w:sz w:val="28"/>
            <w:szCs w:val="28"/>
            <w:lang w:eastAsia="ru-RU"/>
          </w:rPr>
          <w:t>http://vbglenobl.ru/vlast/reglament/utverzhdeno/utverzhdennye-reglamenty-imushchestvennyh-uslug-komiteta-po-upravleniyu-municipalnym</w:t>
        </w:r>
        <w:r w:rsidRPr="001D713D">
          <w:rPr>
            <w:rStyle w:val="ab"/>
            <w:rFonts w:ascii="Times New Roman" w:hAnsi="Times New Roman"/>
            <w:sz w:val="28"/>
            <w:szCs w:val="28"/>
          </w:rPr>
          <w:t>в</w:t>
        </w:r>
      </w:hyperlink>
    </w:p>
    <w:p w:rsidR="007666C4" w:rsidRDefault="007666C4" w:rsidP="00267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6C4" w:rsidRDefault="007666C4" w:rsidP="00267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t>Информация об организациях и учреждениях, принимающих участие в выдаче технических условий на подключение объекта к сетям инженерного обеспечения.</w:t>
      </w:r>
    </w:p>
    <w:p w:rsidR="007666C4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«ЛОЭСК» «</w:t>
      </w:r>
      <w:r>
        <w:rPr>
          <w:rFonts w:ascii="Times New Roman" w:hAnsi="Times New Roman"/>
          <w:sz w:val="28"/>
          <w:szCs w:val="28"/>
        </w:rPr>
        <w:t xml:space="preserve">Северные </w:t>
      </w:r>
      <w:r w:rsidRPr="00140CE1">
        <w:rPr>
          <w:rFonts w:ascii="Times New Roman" w:hAnsi="Times New Roman"/>
          <w:sz w:val="28"/>
          <w:szCs w:val="28"/>
        </w:rPr>
        <w:t xml:space="preserve"> электрические сети»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 xml:space="preserve">г. Выборг, ул. </w:t>
      </w:r>
      <w:proofErr w:type="gramStart"/>
      <w:r w:rsidRPr="00140CE1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40CE1">
        <w:rPr>
          <w:rFonts w:ascii="Times New Roman" w:hAnsi="Times New Roman"/>
          <w:sz w:val="28"/>
          <w:szCs w:val="28"/>
        </w:rPr>
        <w:t>, 4,т. (81378) 210-03, ф. (81378) 249-95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 xml:space="preserve">Выборгские электрические сети филиал </w:t>
      </w:r>
      <w:r>
        <w:rPr>
          <w:rFonts w:ascii="Times New Roman" w:hAnsi="Times New Roman"/>
          <w:sz w:val="28"/>
          <w:szCs w:val="28"/>
        </w:rPr>
        <w:t>П</w:t>
      </w:r>
      <w:r w:rsidRPr="00140CE1">
        <w:rPr>
          <w:rFonts w:ascii="Times New Roman" w:hAnsi="Times New Roman"/>
          <w:sz w:val="28"/>
          <w:szCs w:val="28"/>
        </w:rPr>
        <w:t>АО «</w:t>
      </w:r>
      <w:proofErr w:type="spellStart"/>
      <w:r w:rsidRPr="00140CE1">
        <w:rPr>
          <w:rFonts w:ascii="Times New Roman" w:hAnsi="Times New Roman"/>
          <w:sz w:val="28"/>
          <w:szCs w:val="28"/>
        </w:rPr>
        <w:t>Ленэнерго</w:t>
      </w:r>
      <w:proofErr w:type="spellEnd"/>
      <w:r w:rsidRPr="00140CE1">
        <w:rPr>
          <w:rFonts w:ascii="Times New Roman" w:hAnsi="Times New Roman"/>
          <w:sz w:val="28"/>
          <w:szCs w:val="28"/>
        </w:rPr>
        <w:t>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Северный вал, 5,т. 229-03, ф. 576-00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</w:t>
      </w:r>
      <w:proofErr w:type="spellStart"/>
      <w:r w:rsidRPr="00140CE1">
        <w:rPr>
          <w:rFonts w:ascii="Times New Roman" w:hAnsi="Times New Roman"/>
          <w:sz w:val="28"/>
          <w:szCs w:val="28"/>
        </w:rPr>
        <w:t>Выборгтеплоэнерго</w:t>
      </w:r>
      <w:proofErr w:type="spellEnd"/>
      <w:r w:rsidRPr="00140CE1">
        <w:rPr>
          <w:rFonts w:ascii="Times New Roman" w:hAnsi="Times New Roman"/>
          <w:sz w:val="28"/>
          <w:szCs w:val="28"/>
        </w:rPr>
        <w:t>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Сухова,2(81378) 2-14-83, ф. (81378)2-59-27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http://www.wpts.vbg.ru</w:t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ОАО «Выборгский водоканал»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Куйбышева, 13,т./ф. (81378)2-16-82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http://www.vodokanal.vbg.ru</w:t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Газпромраспределение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Ленинградская область» филиал в г. Выборге</w:t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</w:t>
      </w:r>
      <w:proofErr w:type="gramStart"/>
      <w:r w:rsidRPr="00140CE1">
        <w:rPr>
          <w:rFonts w:ascii="Times New Roman" w:hAnsi="Times New Roman"/>
          <w:sz w:val="28"/>
          <w:szCs w:val="28"/>
        </w:rPr>
        <w:t>.В</w:t>
      </w:r>
      <w:proofErr w:type="gramEnd"/>
      <w:r w:rsidRPr="00140CE1">
        <w:rPr>
          <w:rFonts w:ascii="Times New Roman" w:hAnsi="Times New Roman"/>
          <w:sz w:val="28"/>
          <w:szCs w:val="28"/>
        </w:rPr>
        <w:t>ыборг, ул. Выборгская, 17,т. (81378) 2-48-57, (81378)3-27-82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7666C4" w:rsidRPr="00140CE1" w:rsidRDefault="007666C4" w:rsidP="00140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Default="007666C4" w:rsidP="00267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«Управляющая компания по ЖКХ»</w:t>
      </w:r>
    </w:p>
    <w:p w:rsidR="007666C4" w:rsidRPr="00140CE1" w:rsidRDefault="007666C4" w:rsidP="00267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Выборг, ул. т.</w:t>
      </w:r>
      <w:r w:rsidRPr="00140CE1">
        <w:rPr>
          <w:rFonts w:ascii="Times New Roman" w:hAnsi="Times New Roman"/>
          <w:sz w:val="28"/>
          <w:szCs w:val="28"/>
        </w:rPr>
        <w:t xml:space="preserve"> (81378)</w:t>
      </w:r>
      <w:r>
        <w:rPr>
          <w:rFonts w:ascii="Times New Roman" w:hAnsi="Times New Roman"/>
          <w:sz w:val="28"/>
          <w:szCs w:val="28"/>
        </w:rPr>
        <w:t xml:space="preserve"> 2-57-23,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0CE1">
        <w:rPr>
          <w:rFonts w:ascii="Times New Roman" w:hAnsi="Times New Roman"/>
          <w:sz w:val="28"/>
          <w:szCs w:val="28"/>
        </w:rPr>
        <w:t>(81378)</w:t>
      </w:r>
      <w:r>
        <w:rPr>
          <w:rFonts w:ascii="Times New Roman" w:hAnsi="Times New Roman"/>
          <w:sz w:val="28"/>
          <w:szCs w:val="28"/>
        </w:rPr>
        <w:t xml:space="preserve"> 2-45-20, </w:t>
      </w:r>
      <w:hyperlink r:id="rId28" w:history="1"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zkh</w:t>
        </w:r>
        <w:proofErr w:type="spellEnd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vyborg</w:t>
        </w:r>
        <w:proofErr w:type="spellEnd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666C4" w:rsidRPr="00140CE1" w:rsidRDefault="007666C4" w:rsidP="00267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6C4" w:rsidRPr="002677CB" w:rsidRDefault="007666C4" w:rsidP="00CB3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t xml:space="preserve">3.2. </w:t>
      </w:r>
      <w:r w:rsidRPr="002677CB">
        <w:rPr>
          <w:rFonts w:ascii="Times New Roman" w:hAnsi="Times New Roman"/>
          <w:b/>
          <w:i/>
          <w:sz w:val="28"/>
          <w:szCs w:val="28"/>
        </w:rPr>
        <w:t xml:space="preserve">Меры поддержки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инвестиционной деятельности</w:t>
      </w:r>
    </w:p>
    <w:p w:rsidR="007666C4" w:rsidRDefault="007666C4" w:rsidP="00CB3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3.3. ФИО, должность и контакты </w:t>
      </w:r>
      <w:r w:rsidRPr="003B1D35">
        <w:rPr>
          <w:rFonts w:ascii="Times New Roman" w:hAnsi="Times New Roman"/>
          <w:b/>
          <w:i/>
          <w:color w:val="000000"/>
          <w:sz w:val="28"/>
          <w:szCs w:val="28"/>
        </w:rPr>
        <w:t>ответственного лица, курирующего инвестиционную деятельность  в районе.</w:t>
      </w:r>
    </w:p>
    <w:p w:rsidR="007666C4" w:rsidRPr="003B1D35" w:rsidRDefault="007666C4" w:rsidP="00CB3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Людвикова Надежда Юрьевна – председатель комитета экономики и инвестиций администрации, тел (881378) 24725, факс (881378) 27460,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B5A4A">
        <w:rPr>
          <w:rFonts w:ascii="Times New Roman" w:hAnsi="Times New Roman"/>
          <w:sz w:val="28"/>
          <w:szCs w:val="28"/>
        </w:rPr>
        <w:t>nadejda.ludvikova@vbgregion.ru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66C4" w:rsidRPr="003B1D35" w:rsidRDefault="007666C4" w:rsidP="00CB3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3B1D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Свободные земельные участки и производственные здания</w:t>
      </w:r>
      <w:r w:rsidRPr="003B1D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(сооружения), которые могут быть использованы для реализации инвестиционных проектов.</w:t>
      </w:r>
    </w:p>
    <w:p w:rsidR="007666C4" w:rsidRPr="003B1D35" w:rsidRDefault="007666C4" w:rsidP="00CB3E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>Общая информация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6C4" w:rsidRDefault="007666C4" w:rsidP="00CB3EC1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  <w:sectPr w:rsidR="007666C4" w:rsidSect="002677CB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p w:rsidR="007666C4" w:rsidRPr="003B1D35" w:rsidRDefault="007666C4" w:rsidP="00CB3EC1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666C4" w:rsidRPr="00140CE1" w:rsidRDefault="007666C4" w:rsidP="00FF0477">
      <w:pPr>
        <w:tabs>
          <w:tab w:val="left" w:pos="720"/>
        </w:tabs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0CE1">
        <w:rPr>
          <w:rFonts w:ascii="Times New Roman" w:hAnsi="Times New Roman"/>
          <w:sz w:val="18"/>
          <w:szCs w:val="18"/>
        </w:rPr>
        <w:t>Перечень земельные участков, потенциально пригодных для создания индустриальных зон и технопарков.</w:t>
      </w:r>
      <w:proofErr w:type="gramEnd"/>
    </w:p>
    <w:tbl>
      <w:tblPr>
        <w:tblpPr w:leftFromText="180" w:rightFromText="180" w:vertAnchor="page" w:horzAnchor="margin" w:tblpY="192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8"/>
        <w:gridCol w:w="1994"/>
        <w:gridCol w:w="2009"/>
        <w:gridCol w:w="1599"/>
        <w:gridCol w:w="1701"/>
        <w:gridCol w:w="2977"/>
        <w:gridCol w:w="1417"/>
        <w:gridCol w:w="1418"/>
        <w:gridCol w:w="1417"/>
      </w:tblGrid>
      <w:tr w:rsidR="007666C4" w:rsidRPr="00627042" w:rsidTr="00140CE1">
        <w:trPr>
          <w:trHeight w:val="1270"/>
        </w:trPr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Краткое описание</w:t>
            </w:r>
          </w:p>
        </w:tc>
        <w:tc>
          <w:tcPr>
            <w:tcW w:w="2009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Месторасположение</w:t>
            </w:r>
          </w:p>
        </w:tc>
        <w:tc>
          <w:tcPr>
            <w:tcW w:w="1599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701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2977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Функциональное назначение</w:t>
            </w:r>
          </w:p>
        </w:tc>
        <w:tc>
          <w:tcPr>
            <w:tcW w:w="1417" w:type="dxa"/>
            <w:vAlign w:val="center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Наличие  инженерной инфраструктуры</w:t>
            </w:r>
          </w:p>
        </w:tc>
        <w:tc>
          <w:tcPr>
            <w:tcW w:w="1418" w:type="dxa"/>
            <w:vAlign w:val="center"/>
          </w:tcPr>
          <w:p w:rsidR="007666C4" w:rsidRPr="00627042" w:rsidRDefault="007666C4" w:rsidP="00140C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Соответствие участка документам </w:t>
            </w:r>
            <w:proofErr w:type="spellStart"/>
            <w:r w:rsidRPr="006270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терпланирования</w:t>
            </w:r>
            <w:proofErr w:type="spellEnd"/>
          </w:p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666C4" w:rsidRPr="00627042" w:rsidRDefault="007666C4" w:rsidP="00140C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Стадия разработки документов ТП</w:t>
            </w:r>
          </w:p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6C4" w:rsidRPr="00627042" w:rsidTr="00140CE1">
        <w:trPr>
          <w:trHeight w:val="1868"/>
        </w:trPr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Международный  лесопромышленный терминал (ЗАО «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Евроэколес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г. Светогорск в непосредственной близости от госграницы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15 га</w:t>
            </w:r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27042">
              <w:rPr>
                <w:rFonts w:ascii="Times New Roman" w:hAnsi="Times New Roman"/>
                <w:sz w:val="18"/>
                <w:szCs w:val="18"/>
              </w:rPr>
              <w:t xml:space="preserve">-очередь- 8,15 га, </w:t>
            </w:r>
            <w:r w:rsidRPr="00627042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27042">
              <w:rPr>
                <w:rFonts w:ascii="Times New Roman" w:hAnsi="Times New Roman"/>
                <w:sz w:val="18"/>
                <w:szCs w:val="18"/>
              </w:rPr>
              <w:t>-очередь-:, 85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 транспорта и т.д., Участки полностью сформированы</w:t>
            </w:r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Лесопроомышленный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терминал</w:t>
            </w: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Склад временного хранения, линия по глубокой переработке круглой древесины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7666C4" w:rsidRPr="00627042" w:rsidTr="00140CE1"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РФИК</w:t>
            </w:r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Российско-финский индустриальный комплекс</w:t>
            </w:r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>ветогорск,, в непосредственной близости  от госграницы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134 га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Гослесфонд</w:t>
            </w:r>
            <w:proofErr w:type="spellEnd"/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Транспортно-логистический</w:t>
            </w:r>
            <w:proofErr w:type="spellEnd"/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7666C4" w:rsidRPr="00627042" w:rsidTr="00140CE1"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Выборгский индустриальный парк</w:t>
            </w:r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>ветлое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Гончаровского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150 га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запаса, участок в стадии оформления</w:t>
            </w:r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Металлообработка</w:t>
            </w: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комплектующие для 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автоп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рома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утвержден</w:t>
            </w:r>
          </w:p>
        </w:tc>
      </w:tr>
      <w:tr w:rsidR="007666C4" w:rsidRPr="00627042" w:rsidTr="00140CE1"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ПромзонаВещево</w:t>
            </w:r>
            <w:proofErr w:type="spellEnd"/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П.ВещевоГончаровского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784 га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промышленности, транспорта</w:t>
            </w:r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>Многофункциональный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с возможностью строительства грузового аэропорта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  <w:tr w:rsidR="007666C4" w:rsidRPr="00627042" w:rsidTr="00140CE1"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Юго-восточная 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proofErr w:type="gramEnd"/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>Лазаревка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Г. Выборг</w:t>
            </w:r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Расширение </w:t>
            </w:r>
            <w:proofErr w:type="gramStart"/>
            <w:r w:rsidRPr="00627042">
              <w:rPr>
                <w:rFonts w:ascii="Times New Roman" w:hAnsi="Times New Roman"/>
                <w:sz w:val="18"/>
                <w:szCs w:val="18"/>
              </w:rPr>
              <w:t>существующей</w:t>
            </w:r>
            <w:proofErr w:type="gram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промзоны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с 72 га до 334 га 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334 га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Земли </w:t>
            </w:r>
            <w:proofErr w:type="spellStart"/>
            <w:r w:rsidRPr="00627042">
              <w:rPr>
                <w:rFonts w:ascii="Times New Roman" w:hAnsi="Times New Roman"/>
                <w:sz w:val="18"/>
                <w:szCs w:val="18"/>
              </w:rPr>
              <w:t>гослесфонда</w:t>
            </w:r>
            <w:proofErr w:type="spellEnd"/>
            <w:r w:rsidRPr="00627042">
              <w:rPr>
                <w:rFonts w:ascii="Times New Roman" w:hAnsi="Times New Roman"/>
                <w:sz w:val="18"/>
                <w:szCs w:val="18"/>
              </w:rPr>
              <w:t xml:space="preserve"> в границах генплана МО «г. Выборг» </w:t>
            </w:r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 xml:space="preserve">Многофункциональный </w:t>
            </w:r>
          </w:p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индустриальный комплекс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утвержден</w:t>
            </w:r>
          </w:p>
        </w:tc>
      </w:tr>
      <w:tr w:rsidR="007666C4" w:rsidRPr="00627042" w:rsidTr="00140CE1">
        <w:tc>
          <w:tcPr>
            <w:tcW w:w="3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94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Участок Высокинский  Морского торгового порта Приморск</w:t>
            </w:r>
          </w:p>
        </w:tc>
        <w:tc>
          <w:tcPr>
            <w:tcW w:w="200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П. Ермилово Приморского городского поселения</w:t>
            </w:r>
          </w:p>
        </w:tc>
        <w:tc>
          <w:tcPr>
            <w:tcW w:w="1599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4217 га</w:t>
            </w:r>
          </w:p>
        </w:tc>
        <w:tc>
          <w:tcPr>
            <w:tcW w:w="1701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Земли промышленности, транспорта</w:t>
            </w:r>
          </w:p>
        </w:tc>
        <w:tc>
          <w:tcPr>
            <w:tcW w:w="297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Многофункциональный портово-индустриальный комплекс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7666C4" w:rsidRPr="00627042" w:rsidRDefault="007666C4" w:rsidP="00140CE1">
            <w:pPr>
              <w:tabs>
                <w:tab w:val="left" w:pos="7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042">
              <w:rPr>
                <w:rFonts w:ascii="Times New Roman" w:hAnsi="Times New Roman"/>
                <w:sz w:val="18"/>
                <w:szCs w:val="18"/>
              </w:rPr>
              <w:t>Генплан на согласовании</w:t>
            </w:r>
          </w:p>
        </w:tc>
      </w:tr>
    </w:tbl>
    <w:p w:rsidR="007666C4" w:rsidRPr="00FF0477" w:rsidRDefault="007666C4" w:rsidP="00FF0477">
      <w:pPr>
        <w:tabs>
          <w:tab w:val="left" w:pos="720"/>
        </w:tabs>
        <w:jc w:val="right"/>
        <w:rPr>
          <w:rFonts w:ascii="Times New Roman" w:hAnsi="Times New Roman"/>
          <w:sz w:val="20"/>
          <w:szCs w:val="20"/>
        </w:rPr>
      </w:pPr>
    </w:p>
    <w:sectPr w:rsidR="007666C4" w:rsidRPr="00FF0477" w:rsidSect="00FF0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C4" w:rsidRDefault="007666C4">
      <w:pPr>
        <w:spacing w:after="0" w:line="240" w:lineRule="auto"/>
      </w:pPr>
      <w:r>
        <w:separator/>
      </w:r>
    </w:p>
  </w:endnote>
  <w:endnote w:type="continuationSeparator" w:id="1">
    <w:p w:rsidR="007666C4" w:rsidRDefault="0076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C4" w:rsidRDefault="007666C4">
      <w:pPr>
        <w:spacing w:after="0" w:line="240" w:lineRule="auto"/>
      </w:pPr>
      <w:r>
        <w:separator/>
      </w:r>
    </w:p>
  </w:footnote>
  <w:footnote w:type="continuationSeparator" w:id="1">
    <w:p w:rsidR="007666C4" w:rsidRDefault="0076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F20955"/>
    <w:multiLevelType w:val="hybridMultilevel"/>
    <w:tmpl w:val="073E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3271B"/>
    <w:multiLevelType w:val="hybridMultilevel"/>
    <w:tmpl w:val="4AC0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0034"/>
    <w:multiLevelType w:val="hybridMultilevel"/>
    <w:tmpl w:val="158E4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37D54"/>
    <w:multiLevelType w:val="hybridMultilevel"/>
    <w:tmpl w:val="ECFC0FA8"/>
    <w:lvl w:ilvl="0" w:tplc="0D54B9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0440C"/>
    <w:multiLevelType w:val="multilevel"/>
    <w:tmpl w:val="71262D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3D5B0D"/>
    <w:multiLevelType w:val="hybridMultilevel"/>
    <w:tmpl w:val="24261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90D3864"/>
    <w:multiLevelType w:val="hybridMultilevel"/>
    <w:tmpl w:val="30F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F2267B"/>
    <w:multiLevelType w:val="hybridMultilevel"/>
    <w:tmpl w:val="E97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25ED7"/>
    <w:multiLevelType w:val="hybridMultilevel"/>
    <w:tmpl w:val="C0D060F8"/>
    <w:lvl w:ilvl="0" w:tplc="1556DF5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CC41E54"/>
    <w:multiLevelType w:val="hybridMultilevel"/>
    <w:tmpl w:val="5AC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CC5A8E"/>
    <w:multiLevelType w:val="hybridMultilevel"/>
    <w:tmpl w:val="635AD556"/>
    <w:lvl w:ilvl="0" w:tplc="681213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E22FF"/>
    <w:multiLevelType w:val="hybridMultilevel"/>
    <w:tmpl w:val="A5789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1559AE"/>
    <w:multiLevelType w:val="hybridMultilevel"/>
    <w:tmpl w:val="FA509264"/>
    <w:lvl w:ilvl="0" w:tplc="86C234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C4758"/>
    <w:multiLevelType w:val="hybridMultilevel"/>
    <w:tmpl w:val="9A3452F8"/>
    <w:lvl w:ilvl="0" w:tplc="EE3C2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D7E1BA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96864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62E0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465F4A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EB80F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4896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2E772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83807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94241E"/>
    <w:multiLevelType w:val="multilevel"/>
    <w:tmpl w:val="8E46B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6F625FF"/>
    <w:multiLevelType w:val="hybridMultilevel"/>
    <w:tmpl w:val="B17C5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B490B"/>
    <w:multiLevelType w:val="hybridMultilevel"/>
    <w:tmpl w:val="94B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5F3347"/>
    <w:multiLevelType w:val="hybridMultilevel"/>
    <w:tmpl w:val="89D8C6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8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852"/>
    <w:rsid w:val="00004706"/>
    <w:rsid w:val="00033FD4"/>
    <w:rsid w:val="000431AD"/>
    <w:rsid w:val="00051D35"/>
    <w:rsid w:val="000616DD"/>
    <w:rsid w:val="00073B35"/>
    <w:rsid w:val="00074FBF"/>
    <w:rsid w:val="000A335D"/>
    <w:rsid w:val="000A4151"/>
    <w:rsid w:val="000A6C65"/>
    <w:rsid w:val="000B2E17"/>
    <w:rsid w:val="000B4EAF"/>
    <w:rsid w:val="000C44E4"/>
    <w:rsid w:val="000C50DE"/>
    <w:rsid w:val="000F3A6A"/>
    <w:rsid w:val="001157D6"/>
    <w:rsid w:val="001216E1"/>
    <w:rsid w:val="001229B5"/>
    <w:rsid w:val="0012589A"/>
    <w:rsid w:val="00134670"/>
    <w:rsid w:val="00140CE1"/>
    <w:rsid w:val="00146E39"/>
    <w:rsid w:val="00157CD0"/>
    <w:rsid w:val="001630C1"/>
    <w:rsid w:val="00164776"/>
    <w:rsid w:val="00173267"/>
    <w:rsid w:val="00181634"/>
    <w:rsid w:val="00181761"/>
    <w:rsid w:val="00190FAA"/>
    <w:rsid w:val="001A4FE7"/>
    <w:rsid w:val="001B0DF8"/>
    <w:rsid w:val="001C2E50"/>
    <w:rsid w:val="001D18BB"/>
    <w:rsid w:val="001D492F"/>
    <w:rsid w:val="001D713D"/>
    <w:rsid w:val="0024582B"/>
    <w:rsid w:val="0025332C"/>
    <w:rsid w:val="00257A62"/>
    <w:rsid w:val="00260FB9"/>
    <w:rsid w:val="002677CB"/>
    <w:rsid w:val="00274C5C"/>
    <w:rsid w:val="002A4F5F"/>
    <w:rsid w:val="002A64F7"/>
    <w:rsid w:val="002B5A4A"/>
    <w:rsid w:val="002C3628"/>
    <w:rsid w:val="002C4CD3"/>
    <w:rsid w:val="002D1527"/>
    <w:rsid w:val="002D1871"/>
    <w:rsid w:val="002D3006"/>
    <w:rsid w:val="002D4770"/>
    <w:rsid w:val="002D508D"/>
    <w:rsid w:val="002D7521"/>
    <w:rsid w:val="002E69F6"/>
    <w:rsid w:val="00304D4A"/>
    <w:rsid w:val="0031015A"/>
    <w:rsid w:val="00310563"/>
    <w:rsid w:val="00311991"/>
    <w:rsid w:val="00314663"/>
    <w:rsid w:val="003352D0"/>
    <w:rsid w:val="003622D2"/>
    <w:rsid w:val="003712BE"/>
    <w:rsid w:val="0038061F"/>
    <w:rsid w:val="00396949"/>
    <w:rsid w:val="003B1D35"/>
    <w:rsid w:val="003B2C9A"/>
    <w:rsid w:val="003D0589"/>
    <w:rsid w:val="003E27E5"/>
    <w:rsid w:val="003F5209"/>
    <w:rsid w:val="004030BF"/>
    <w:rsid w:val="00424558"/>
    <w:rsid w:val="0045568D"/>
    <w:rsid w:val="004743C4"/>
    <w:rsid w:val="00483F1C"/>
    <w:rsid w:val="00485E76"/>
    <w:rsid w:val="004A01F6"/>
    <w:rsid w:val="004A02CB"/>
    <w:rsid w:val="004A3142"/>
    <w:rsid w:val="004D3177"/>
    <w:rsid w:val="004E14FC"/>
    <w:rsid w:val="00513457"/>
    <w:rsid w:val="00521122"/>
    <w:rsid w:val="0054581D"/>
    <w:rsid w:val="00545DFD"/>
    <w:rsid w:val="005615FE"/>
    <w:rsid w:val="00573DAA"/>
    <w:rsid w:val="005953F0"/>
    <w:rsid w:val="005F5CA6"/>
    <w:rsid w:val="00600799"/>
    <w:rsid w:val="00603F58"/>
    <w:rsid w:val="00604DC4"/>
    <w:rsid w:val="00627042"/>
    <w:rsid w:val="00642235"/>
    <w:rsid w:val="006448C3"/>
    <w:rsid w:val="0065354D"/>
    <w:rsid w:val="0065464B"/>
    <w:rsid w:val="00681809"/>
    <w:rsid w:val="00691C30"/>
    <w:rsid w:val="006A09D9"/>
    <w:rsid w:val="006B001E"/>
    <w:rsid w:val="006D3E81"/>
    <w:rsid w:val="006E4DFC"/>
    <w:rsid w:val="006E56F2"/>
    <w:rsid w:val="006E60B1"/>
    <w:rsid w:val="006E68D5"/>
    <w:rsid w:val="006F7826"/>
    <w:rsid w:val="006F7D6F"/>
    <w:rsid w:val="007032EB"/>
    <w:rsid w:val="00727C8D"/>
    <w:rsid w:val="0073576E"/>
    <w:rsid w:val="00752C21"/>
    <w:rsid w:val="00762875"/>
    <w:rsid w:val="007666C4"/>
    <w:rsid w:val="00771E1B"/>
    <w:rsid w:val="007A79AE"/>
    <w:rsid w:val="007C2355"/>
    <w:rsid w:val="007E4A0D"/>
    <w:rsid w:val="007F3238"/>
    <w:rsid w:val="00806EA4"/>
    <w:rsid w:val="008211A5"/>
    <w:rsid w:val="0083494D"/>
    <w:rsid w:val="00850F75"/>
    <w:rsid w:val="00855353"/>
    <w:rsid w:val="008653E6"/>
    <w:rsid w:val="00885E12"/>
    <w:rsid w:val="00897F30"/>
    <w:rsid w:val="008A0DC7"/>
    <w:rsid w:val="008A26BE"/>
    <w:rsid w:val="008B7028"/>
    <w:rsid w:val="00901041"/>
    <w:rsid w:val="00962362"/>
    <w:rsid w:val="0097699D"/>
    <w:rsid w:val="009831A3"/>
    <w:rsid w:val="0099000F"/>
    <w:rsid w:val="00997B86"/>
    <w:rsid w:val="009B3A38"/>
    <w:rsid w:val="009B4A13"/>
    <w:rsid w:val="009D2BD5"/>
    <w:rsid w:val="009E322F"/>
    <w:rsid w:val="009E4E1D"/>
    <w:rsid w:val="009F5D79"/>
    <w:rsid w:val="00A039B0"/>
    <w:rsid w:val="00A14297"/>
    <w:rsid w:val="00A2162B"/>
    <w:rsid w:val="00A317D6"/>
    <w:rsid w:val="00A4032E"/>
    <w:rsid w:val="00A71E29"/>
    <w:rsid w:val="00A73F33"/>
    <w:rsid w:val="00A906D6"/>
    <w:rsid w:val="00AA22A8"/>
    <w:rsid w:val="00AA5780"/>
    <w:rsid w:val="00AB4329"/>
    <w:rsid w:val="00AC3618"/>
    <w:rsid w:val="00AD048E"/>
    <w:rsid w:val="00AE7E56"/>
    <w:rsid w:val="00B040BA"/>
    <w:rsid w:val="00B30332"/>
    <w:rsid w:val="00B31F83"/>
    <w:rsid w:val="00B37880"/>
    <w:rsid w:val="00B42C4D"/>
    <w:rsid w:val="00B4584D"/>
    <w:rsid w:val="00B53D78"/>
    <w:rsid w:val="00B57932"/>
    <w:rsid w:val="00B76D45"/>
    <w:rsid w:val="00B86355"/>
    <w:rsid w:val="00BB00D2"/>
    <w:rsid w:val="00BD2196"/>
    <w:rsid w:val="00C04E67"/>
    <w:rsid w:val="00C20730"/>
    <w:rsid w:val="00C229E4"/>
    <w:rsid w:val="00C41EFD"/>
    <w:rsid w:val="00C45E24"/>
    <w:rsid w:val="00C46156"/>
    <w:rsid w:val="00C470AE"/>
    <w:rsid w:val="00C52AA8"/>
    <w:rsid w:val="00C81F2D"/>
    <w:rsid w:val="00C8562D"/>
    <w:rsid w:val="00C96EAD"/>
    <w:rsid w:val="00CB0C1D"/>
    <w:rsid w:val="00CB3EC1"/>
    <w:rsid w:val="00CB52D3"/>
    <w:rsid w:val="00CB7D84"/>
    <w:rsid w:val="00CC2599"/>
    <w:rsid w:val="00CE076F"/>
    <w:rsid w:val="00CE11A5"/>
    <w:rsid w:val="00CE463A"/>
    <w:rsid w:val="00D14E5B"/>
    <w:rsid w:val="00D24335"/>
    <w:rsid w:val="00D42579"/>
    <w:rsid w:val="00D53042"/>
    <w:rsid w:val="00DA4FF8"/>
    <w:rsid w:val="00DA7D3F"/>
    <w:rsid w:val="00DB48B1"/>
    <w:rsid w:val="00DC0477"/>
    <w:rsid w:val="00DC2CAF"/>
    <w:rsid w:val="00DD59BA"/>
    <w:rsid w:val="00DE7B4A"/>
    <w:rsid w:val="00E102A1"/>
    <w:rsid w:val="00E10901"/>
    <w:rsid w:val="00E11C98"/>
    <w:rsid w:val="00E174B9"/>
    <w:rsid w:val="00E20AB8"/>
    <w:rsid w:val="00E35643"/>
    <w:rsid w:val="00E42967"/>
    <w:rsid w:val="00E43B99"/>
    <w:rsid w:val="00E441FE"/>
    <w:rsid w:val="00E4634B"/>
    <w:rsid w:val="00E53778"/>
    <w:rsid w:val="00E56A90"/>
    <w:rsid w:val="00E61700"/>
    <w:rsid w:val="00E70C54"/>
    <w:rsid w:val="00E72CA1"/>
    <w:rsid w:val="00E76DB7"/>
    <w:rsid w:val="00E95C3F"/>
    <w:rsid w:val="00EA009F"/>
    <w:rsid w:val="00EA5CC4"/>
    <w:rsid w:val="00EB3A97"/>
    <w:rsid w:val="00EE653D"/>
    <w:rsid w:val="00F12387"/>
    <w:rsid w:val="00F2756C"/>
    <w:rsid w:val="00F359D5"/>
    <w:rsid w:val="00F3789C"/>
    <w:rsid w:val="00F432F8"/>
    <w:rsid w:val="00F43E43"/>
    <w:rsid w:val="00F47DA0"/>
    <w:rsid w:val="00F5578A"/>
    <w:rsid w:val="00F55ED2"/>
    <w:rsid w:val="00F61E5C"/>
    <w:rsid w:val="00F76EDE"/>
    <w:rsid w:val="00F828D3"/>
    <w:rsid w:val="00FB5129"/>
    <w:rsid w:val="00FC447E"/>
    <w:rsid w:val="00FD2092"/>
    <w:rsid w:val="00FD3466"/>
    <w:rsid w:val="00FE3965"/>
    <w:rsid w:val="00FF0477"/>
    <w:rsid w:val="00FF1852"/>
    <w:rsid w:val="00FF6F2A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27E5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2589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D45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3E27E5"/>
    <w:rPr>
      <w:rFonts w:ascii="Cambria" w:hAnsi="Cambria" w:cs="Times New Roman"/>
      <w:b/>
      <w:i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589A"/>
    <w:rPr>
      <w:rFonts w:ascii="Cambria" w:hAnsi="Cambria" w:cs="Times New Roman"/>
      <w:color w:val="243F60"/>
    </w:rPr>
  </w:style>
  <w:style w:type="paragraph" w:customStyle="1" w:styleId="11">
    <w:name w:val="Знак1"/>
    <w:basedOn w:val="a"/>
    <w:uiPriority w:val="99"/>
    <w:rsid w:val="00C46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link w:val="a4"/>
    <w:uiPriority w:val="99"/>
    <w:qFormat/>
    <w:rsid w:val="00CE463A"/>
    <w:pPr>
      <w:ind w:left="720"/>
      <w:contextualSpacing/>
    </w:pPr>
  </w:style>
  <w:style w:type="paragraph" w:styleId="a5">
    <w:name w:val="No Spacing"/>
    <w:uiPriority w:val="99"/>
    <w:qFormat/>
    <w:rsid w:val="00033FD4"/>
    <w:rPr>
      <w:lang w:eastAsia="en-US"/>
    </w:rPr>
  </w:style>
  <w:style w:type="paragraph" w:styleId="a6">
    <w:name w:val="Normal (Web)"/>
    <w:basedOn w:val="a"/>
    <w:uiPriority w:val="99"/>
    <w:rsid w:val="00181761"/>
    <w:pPr>
      <w:suppressAutoHyphens/>
      <w:spacing w:before="100" w:after="100" w:line="240" w:lineRule="auto"/>
    </w:pPr>
    <w:rPr>
      <w:rFonts w:eastAsia="Times New Roman" w:cs="Calibri"/>
      <w:sz w:val="24"/>
      <w:szCs w:val="20"/>
      <w:lang w:eastAsia="ar-SA"/>
    </w:rPr>
  </w:style>
  <w:style w:type="paragraph" w:styleId="a7">
    <w:name w:val="Title"/>
    <w:basedOn w:val="a"/>
    <w:link w:val="a8"/>
    <w:uiPriority w:val="99"/>
    <w:qFormat/>
    <w:rsid w:val="00033FD4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033FD4"/>
    <w:rPr>
      <w:rFonts w:ascii="Times New Roman" w:hAnsi="Times New Roman" w:cs="Times New Roman"/>
      <w:sz w:val="20"/>
    </w:rPr>
  </w:style>
  <w:style w:type="paragraph" w:customStyle="1" w:styleId="21">
    <w:name w:val="сновной текст с отступом 2"/>
    <w:basedOn w:val="a"/>
    <w:uiPriority w:val="99"/>
    <w:rsid w:val="00033FD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table" w:styleId="a9">
    <w:name w:val="Table Grid"/>
    <w:basedOn w:val="a1"/>
    <w:uiPriority w:val="99"/>
    <w:rsid w:val="00B303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AA5780"/>
    <w:rPr>
      <w:rFonts w:cs="Times New Roman"/>
      <w:b/>
    </w:rPr>
  </w:style>
  <w:style w:type="character" w:styleId="ab">
    <w:name w:val="Hyperlink"/>
    <w:basedOn w:val="a0"/>
    <w:uiPriority w:val="99"/>
    <w:rsid w:val="00AA5780"/>
    <w:rPr>
      <w:rFonts w:cs="Times New Roman"/>
      <w:color w:val="0000FF"/>
      <w:u w:val="single"/>
    </w:rPr>
  </w:style>
  <w:style w:type="paragraph" w:customStyle="1" w:styleId="110">
    <w:name w:val="Знак11"/>
    <w:basedOn w:val="a"/>
    <w:uiPriority w:val="99"/>
    <w:rsid w:val="00F123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3B1D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3B1D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B1D35"/>
    <w:rPr>
      <w:rFonts w:ascii="Times New Roman" w:hAnsi="Times New Roman" w:cs="Times New Roman"/>
      <w:sz w:val="24"/>
      <w:lang w:eastAsia="ar-SA" w:bidi="ar-SA"/>
    </w:rPr>
  </w:style>
  <w:style w:type="character" w:customStyle="1" w:styleId="text">
    <w:name w:val="text"/>
    <w:uiPriority w:val="99"/>
    <w:rsid w:val="003B1D35"/>
  </w:style>
  <w:style w:type="character" w:customStyle="1" w:styleId="copy1">
    <w:name w:val="copy1"/>
    <w:uiPriority w:val="99"/>
    <w:rsid w:val="0012589A"/>
    <w:rPr>
      <w:rFonts w:ascii="Tahoma" w:hAnsi="Tahoma"/>
      <w:color w:val="000000"/>
      <w:sz w:val="15"/>
      <w:u w:val="none"/>
      <w:effect w:val="none"/>
    </w:rPr>
  </w:style>
  <w:style w:type="character" w:customStyle="1" w:styleId="st1">
    <w:name w:val="st1"/>
    <w:uiPriority w:val="99"/>
    <w:rsid w:val="0012589A"/>
  </w:style>
  <w:style w:type="paragraph" w:styleId="ae">
    <w:name w:val="Balloon Text"/>
    <w:basedOn w:val="a"/>
    <w:link w:val="af"/>
    <w:uiPriority w:val="99"/>
    <w:semiHidden/>
    <w:rsid w:val="002D47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D4770"/>
    <w:rPr>
      <w:rFonts w:ascii="Tahoma" w:hAnsi="Tahoma" w:cs="Times New Roman"/>
      <w:sz w:val="16"/>
    </w:rPr>
  </w:style>
  <w:style w:type="paragraph" w:styleId="af0">
    <w:name w:val="Body Text"/>
    <w:basedOn w:val="a"/>
    <w:link w:val="af1"/>
    <w:uiPriority w:val="99"/>
    <w:rsid w:val="00DA4FF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DA4FF8"/>
    <w:rPr>
      <w:rFonts w:ascii="Times New Roman" w:hAnsi="Times New Roman" w:cs="Times New Roman"/>
      <w:snapToGrid w:val="0"/>
      <w:sz w:val="20"/>
    </w:rPr>
  </w:style>
  <w:style w:type="paragraph" w:customStyle="1" w:styleId="14">
    <w:name w:val="Обычный +14"/>
    <w:basedOn w:val="a"/>
    <w:link w:val="140"/>
    <w:uiPriority w:val="99"/>
    <w:rsid w:val="002D752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40">
    <w:name w:val="Обычный +14 Знак"/>
    <w:link w:val="14"/>
    <w:uiPriority w:val="99"/>
    <w:locked/>
    <w:rsid w:val="002D7521"/>
    <w:rPr>
      <w:rFonts w:ascii="Times New Roman" w:hAnsi="Times New Roman"/>
      <w:sz w:val="20"/>
      <w:lang w:eastAsia="ru-RU"/>
    </w:rPr>
  </w:style>
  <w:style w:type="paragraph" w:styleId="af2">
    <w:name w:val="Body Text Indent"/>
    <w:basedOn w:val="a"/>
    <w:link w:val="af3"/>
    <w:uiPriority w:val="99"/>
    <w:semiHidden/>
    <w:rsid w:val="0054581D"/>
    <w:pPr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4581D"/>
    <w:rPr>
      <w:rFonts w:cs="Times New Roman"/>
    </w:rPr>
  </w:style>
  <w:style w:type="paragraph" w:customStyle="1" w:styleId="af4">
    <w:name w:val="Абзац"/>
    <w:link w:val="af5"/>
    <w:uiPriority w:val="99"/>
    <w:rsid w:val="00B76D45"/>
    <w:pPr>
      <w:spacing w:before="120" w:after="60"/>
      <w:ind w:firstLine="567"/>
      <w:jc w:val="both"/>
    </w:pPr>
    <w:rPr>
      <w:rFonts w:ascii="Times New Roman" w:hAnsi="Times New Roman"/>
    </w:rPr>
  </w:style>
  <w:style w:type="character" w:customStyle="1" w:styleId="af5">
    <w:name w:val="Абзац Знак"/>
    <w:link w:val="af4"/>
    <w:uiPriority w:val="99"/>
    <w:locked/>
    <w:rsid w:val="00B76D45"/>
    <w:rPr>
      <w:rFonts w:ascii="Times New Roman" w:hAnsi="Times New Roman"/>
      <w:sz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76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30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413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n.ru" TargetMode="External"/><Relationship Id="rId18" Type="http://schemas.openxmlformats.org/officeDocument/2006/relationships/hyperlink" Target="mailto:info@vbgport.ru" TargetMode="External"/><Relationship Id="rId26" Type="http://schemas.openxmlformats.org/officeDocument/2006/relationships/hyperlink" Target="mailto:canc@rosmorport.spb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cretary@rpk2.luko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ockwool.ru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baltneft@spb.transnef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ky2006@inbox.ru" TargetMode="External"/><Relationship Id="rId20" Type="http://schemas.openxmlformats.org/officeDocument/2006/relationships/hyperlink" Target="http://www.rusprofile.ru/codes/5229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a.com" TargetMode="External"/><Relationship Id="rId24" Type="http://schemas.openxmlformats.org/officeDocument/2006/relationships/hyperlink" Target="mailto:secretary@sfprimor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rs@zavodpirs.ru" TargetMode="External"/><Relationship Id="rId23" Type="http://schemas.openxmlformats.org/officeDocument/2006/relationships/hyperlink" Target="mailto:secretary@ptport.ru" TargetMode="External"/><Relationship Id="rId28" Type="http://schemas.openxmlformats.org/officeDocument/2006/relationships/hyperlink" Target="http://www.zkh.vyborg.ru" TargetMode="External"/><Relationship Id="rId10" Type="http://schemas.openxmlformats.org/officeDocument/2006/relationships/hyperlink" Target="http://www.internationalpaper.com" TargetMode="External"/><Relationship Id="rId19" Type="http://schemas.openxmlformats.org/officeDocument/2006/relationships/hyperlink" Target="mailto:info@portlog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d.pribor@yahoo.com" TargetMode="External"/><Relationship Id="rId22" Type="http://schemas.openxmlformats.org/officeDocument/2006/relationships/hyperlink" Target="mailto:didenko@prm.transneft.ru" TargetMode="External"/><Relationship Id="rId27" Type="http://schemas.openxmlformats.org/officeDocument/2006/relationships/hyperlink" Target="http://vbglenobl.ru/vlast/reglament/utverzhdeno/utverzhdennye-reglamenty-imushchestvennyh-uslug-komiteta-po-upravleniyu-municipalnym&#1074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38</Pages>
  <Words>8875</Words>
  <Characters>66268</Characters>
  <Application>Microsoft Office Word</Application>
  <DocSecurity>0</DocSecurity>
  <Lines>552</Lines>
  <Paragraphs>149</Paragraphs>
  <ScaleCrop>false</ScaleCrop>
  <Company>Krokoz™</Company>
  <LinksUpToDate>false</LinksUpToDate>
  <CharactersWithSpaces>74994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1</cp:lastModifiedBy>
  <cp:revision>76</cp:revision>
  <dcterms:created xsi:type="dcterms:W3CDTF">2013-03-21T12:12:00Z</dcterms:created>
  <dcterms:modified xsi:type="dcterms:W3CDTF">2017-04-27T13:43:00Z</dcterms:modified>
</cp:coreProperties>
</file>