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84" w:rsidRPr="00EB0F84" w:rsidRDefault="00F6162C" w:rsidP="00DA01E0">
      <w:pPr>
        <w:pStyle w:val="a9"/>
        <w:ind w:left="0" w:right="41"/>
        <w:jc w:val="right"/>
        <w:rPr>
          <w:b w:val="0"/>
          <w:color w:val="FF0000"/>
          <w:sz w:val="28"/>
          <w:szCs w:val="28"/>
        </w:rPr>
      </w:pPr>
      <w:r>
        <w:rPr>
          <w:b w:val="0"/>
          <w:color w:val="FF0000"/>
          <w:sz w:val="28"/>
          <w:szCs w:val="28"/>
        </w:rPr>
        <w:t>Проект</w:t>
      </w: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1126" w:rsidRDefault="00E636B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А</w:t>
      </w:r>
      <w:r w:rsidR="000C0421" w:rsidRPr="00252D0A">
        <w:rPr>
          <w:rFonts w:ascii="Times New Roman" w:eastAsia="Times New Roman" w:hAnsi="Times New Roman" w:cs="Times New Roman"/>
          <w:b/>
          <w:bCs/>
          <w:sz w:val="28"/>
          <w:szCs w:val="28"/>
          <w:lang w:eastAsia="ru-RU"/>
        </w:rPr>
        <w:t>дминистративн</w:t>
      </w:r>
      <w:r w:rsidR="00EA1126">
        <w:rPr>
          <w:rFonts w:ascii="Times New Roman" w:eastAsia="Times New Roman" w:hAnsi="Times New Roman" w:cs="Times New Roman"/>
          <w:b/>
          <w:bCs/>
          <w:sz w:val="28"/>
          <w:szCs w:val="28"/>
          <w:lang w:eastAsia="ru-RU"/>
        </w:rPr>
        <w:t>ый</w:t>
      </w:r>
      <w:r w:rsidR="000C0421" w:rsidRPr="00252D0A">
        <w:rPr>
          <w:rFonts w:ascii="Times New Roman" w:eastAsia="Times New Roman" w:hAnsi="Times New Roman" w:cs="Times New Roman"/>
          <w:b/>
          <w:bCs/>
          <w:sz w:val="28"/>
          <w:szCs w:val="28"/>
          <w:lang w:eastAsia="ru-RU"/>
        </w:rPr>
        <w:t xml:space="preserve"> регламент</w:t>
      </w:r>
    </w:p>
    <w:p w:rsidR="00E636B9" w:rsidRDefault="000C042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52D0A">
        <w:rPr>
          <w:rFonts w:ascii="Times New Roman" w:eastAsia="Times New Roman" w:hAnsi="Times New Roman" w:cs="Times New Roman"/>
          <w:b/>
          <w:bCs/>
          <w:sz w:val="28"/>
          <w:szCs w:val="28"/>
          <w:lang w:eastAsia="ru-RU"/>
        </w:rPr>
        <w:t xml:space="preserve"> по предоставлению муниципальной услуги </w:t>
      </w:r>
    </w:p>
    <w:p w:rsidR="00252D0A" w:rsidRDefault="00B2241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52D0A">
        <w:rPr>
          <w:rFonts w:ascii="Times New Roman" w:eastAsia="Times New Roman" w:hAnsi="Times New Roman" w:cs="Times New Roman"/>
          <w:b/>
          <w:bCs/>
          <w:sz w:val="28"/>
          <w:szCs w:val="28"/>
          <w:lang w:eastAsia="ru-RU"/>
        </w:rPr>
        <w:t>«</w:t>
      </w:r>
      <w:r w:rsidR="000C0421" w:rsidRPr="00252D0A">
        <w:rPr>
          <w:rFonts w:ascii="Times New Roman" w:eastAsia="Times New Roman" w:hAnsi="Times New Roman" w:cs="Times New Roman"/>
          <w:b/>
          <w:bCs/>
          <w:sz w:val="28"/>
          <w:szCs w:val="28"/>
          <w:lang w:eastAsia="ru-RU"/>
        </w:rPr>
        <w:t xml:space="preserve">Предварительное согласование </w:t>
      </w:r>
    </w:p>
    <w:p w:rsidR="000C0421" w:rsidRPr="00252D0A" w:rsidRDefault="000C0421" w:rsidP="000C0421">
      <w:pPr>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r w:rsidRPr="00252D0A">
        <w:rPr>
          <w:rFonts w:ascii="Times New Roman" w:eastAsia="Times New Roman" w:hAnsi="Times New Roman" w:cs="Times New Roman"/>
          <w:b/>
          <w:bCs/>
          <w:sz w:val="28"/>
          <w:szCs w:val="28"/>
          <w:lang w:eastAsia="ru-RU"/>
        </w:rPr>
        <w:t>предоставления земельного участка</w:t>
      </w:r>
      <w:r w:rsidR="00B22418" w:rsidRPr="00252D0A">
        <w:rPr>
          <w:rFonts w:ascii="Times New Roman" w:eastAsia="Times New Roman" w:hAnsi="Times New Roman" w:cs="Times New Roman"/>
          <w:b/>
          <w:bCs/>
          <w:sz w:val="28"/>
          <w:szCs w:val="28"/>
          <w:lang w:eastAsia="ru-RU"/>
        </w:rPr>
        <w:t>»</w:t>
      </w:r>
    </w:p>
    <w:p w:rsidR="00B22418" w:rsidRPr="00BA0CC4" w:rsidRDefault="00B22418" w:rsidP="00B22418">
      <w:pPr>
        <w:autoSpaceDE w:val="0"/>
        <w:autoSpaceDN w:val="0"/>
        <w:adjustRightInd w:val="0"/>
        <w:spacing w:after="0" w:line="240" w:lineRule="auto"/>
        <w:ind w:firstLine="709"/>
        <w:jc w:val="center"/>
        <w:rPr>
          <w:rFonts w:ascii="Times New Roman" w:hAnsi="Times New Roman" w:cs="Times New Roman"/>
          <w:sz w:val="28"/>
          <w:szCs w:val="28"/>
        </w:rPr>
      </w:pPr>
      <w:r w:rsidRPr="00BA0CC4">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B22418"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BA0CC4">
        <w:rPr>
          <w:rFonts w:ascii="Times New Roman" w:hAnsi="Times New Roman" w:cs="Times New Roman"/>
          <w:sz w:val="28"/>
          <w:szCs w:val="28"/>
        </w:rPr>
        <w:t>(далее – административный регламент, муниципальная услуга)</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1.1. Административный регламент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r w:rsidR="00B22418">
        <w:rPr>
          <w:rFonts w:ascii="Times New Roman" w:hAnsi="Times New Roman" w:cs="Times New Roman"/>
          <w:sz w:val="28"/>
          <w:szCs w:val="28"/>
        </w:rPr>
        <w:t>«</w:t>
      </w:r>
      <w:r w:rsidRPr="00F11CF7">
        <w:rPr>
          <w:rFonts w:ascii="Times New Roman" w:hAnsi="Times New Roman" w:cs="Times New Roman"/>
          <w:sz w:val="28"/>
          <w:szCs w:val="28"/>
        </w:rPr>
        <w:t>Предварительное согласование пре</w:t>
      </w:r>
      <w:r w:rsidR="000C0421" w:rsidRPr="00F11CF7">
        <w:rPr>
          <w:rFonts w:ascii="Times New Roman" w:hAnsi="Times New Roman" w:cs="Times New Roman"/>
          <w:sz w:val="28"/>
          <w:szCs w:val="28"/>
        </w:rPr>
        <w:t>доставления земельного участка</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000C0421" w:rsidRPr="00F11CF7">
        <w:rPr>
          <w:rFonts w:ascii="Times New Roman" w:hAnsi="Times New Roman" w:cs="Times New Roman"/>
          <w:sz w:val="28"/>
          <w:szCs w:val="28"/>
        </w:rPr>
        <w:t>муниципальных услуг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Административный регламент устанавливает порядок, стандарт и правовые основания получения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по предварительному согласованию предоставления земельного участка,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F11CF7" w:rsidRDefault="00A877B4" w:rsidP="00B22418">
      <w:pPr>
        <w:pStyle w:val="ConsPlusNormal"/>
        <w:numPr>
          <w:ilvl w:val="0"/>
          <w:numId w:val="1"/>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физические лица;</w:t>
      </w:r>
    </w:p>
    <w:p w:rsidR="00A877B4" w:rsidRPr="00F11CF7" w:rsidRDefault="00A877B4" w:rsidP="00B22418">
      <w:pPr>
        <w:pStyle w:val="ConsPlusNormal"/>
        <w:numPr>
          <w:ilvl w:val="0"/>
          <w:numId w:val="1"/>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индивидуальные предприниматели;</w:t>
      </w:r>
    </w:p>
    <w:p w:rsidR="00A877B4" w:rsidRPr="00F6162C" w:rsidRDefault="00A877B4" w:rsidP="00B22418">
      <w:pPr>
        <w:pStyle w:val="ConsPlusNormal"/>
        <w:numPr>
          <w:ilvl w:val="0"/>
          <w:numId w:val="1"/>
        </w:numPr>
        <w:ind w:left="0" w:firstLine="709"/>
        <w:jc w:val="both"/>
        <w:rPr>
          <w:rFonts w:ascii="Times New Roman" w:hAnsi="Times New Roman" w:cs="Times New Roman"/>
          <w:sz w:val="28"/>
          <w:szCs w:val="28"/>
        </w:rPr>
      </w:pPr>
      <w:r w:rsidRPr="00F6162C">
        <w:rPr>
          <w:rFonts w:ascii="Times New Roman" w:hAnsi="Times New Roman" w:cs="Times New Roman"/>
          <w:sz w:val="28"/>
          <w:szCs w:val="28"/>
        </w:rPr>
        <w:t>юридические лица.</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1.3. </w:t>
      </w:r>
      <w:bookmarkStart w:id="0" w:name="sub_103"/>
      <w:r w:rsidRPr="00F6162C">
        <w:rPr>
          <w:rFonts w:ascii="Times New Roman" w:hAnsi="Times New Roman" w:cs="Times New Roman"/>
          <w:sz w:val="28"/>
          <w:szCs w:val="28"/>
        </w:rPr>
        <w:t xml:space="preserve">Информация о месте нахождения и графике работы </w:t>
      </w:r>
      <w:bookmarkEnd w:id="0"/>
      <w:r w:rsidRPr="00F6162C">
        <w:rPr>
          <w:rFonts w:ascii="Times New Roman" w:hAnsi="Times New Roman" w:cs="Times New Roman"/>
          <w:sz w:val="28"/>
          <w:szCs w:val="28"/>
        </w:rPr>
        <w:t>органа местного самоуправления, предоставляющего муниципальную услугу, органах местного самоуправления, организаций,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1.3.1. Информация о месте нахождения и графике работы администрации муниципального образования «Выборгский район» Ленинградской области:</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Место нахождения: 188800, Ленинградская область, г.Выборг, ул.Советская, д.12;</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Справочные телефоны Администрации: 8(81378)22227;</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Факс: 8(81378)24723;</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Адрес электронной почты Администрации: </w:t>
      </w:r>
      <w:hyperlink r:id="rId8" w:history="1">
        <w:r w:rsidRPr="00F6162C">
          <w:rPr>
            <w:rStyle w:val="af1"/>
            <w:rFonts w:ascii="Times New Roman" w:hAnsi="Times New Roman" w:cs="Times New Roman"/>
            <w:sz w:val="28"/>
            <w:szCs w:val="28"/>
          </w:rPr>
          <w:t>info@vbgregion.ru</w:t>
        </w:r>
      </w:hyperlink>
      <w:r w:rsidRPr="00F6162C">
        <w:rPr>
          <w:rFonts w:ascii="Times New Roman" w:hAnsi="Times New Roman" w:cs="Times New Roman"/>
          <w:sz w:val="28"/>
          <w:szCs w:val="28"/>
        </w:rPr>
        <w:t>.</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График работы Администрации: Понедельник, вторник, среда, четверг -  с 09.00 до 18.00, перерыв с 13.00 до 14.00; Пятница -  с 09.00 до 17.00, перерыв с 13.00 до 14.00.</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lastRenderedPageBreak/>
        <w:t xml:space="preserve">           Часы приема корреспонденции: Понедельник, вторник, среда, четверг - с 09.00 до 17.00, перерыв с 13.00 до 14.00; Пятница -  с 09.00 до 16.00, перерыв с 13.00 до 14.00.</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Продолжительность рабочего дня, непосредственно предшествующего нерабочему праздничному дню, уменьшается на один час.</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1.3.2. Информация о месте нахождения и графике работы Комитета по управлению муниципальным имуществом и градостроительству:</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Место нахождения: 188800, Ленинградская область, г.Выборг, ул.Ушакова, д.1;</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Справочные телефоны КУМИГ для получения информации, связанной с предоставлением муниципальной услуги:</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(8 813 78) 207-70 – приемная КУМИГ;</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 (8 813 78) 278-25 – отдел землепользования КУМИГ. </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Адрес электронной почты КУМИГ: </w:t>
      </w:r>
      <w:hyperlink r:id="rId9" w:history="1">
        <w:r w:rsidRPr="00F6162C">
          <w:rPr>
            <w:rStyle w:val="af1"/>
            <w:rFonts w:ascii="Times New Roman" w:hAnsi="Times New Roman" w:cs="Times New Roman"/>
            <w:sz w:val="28"/>
            <w:szCs w:val="28"/>
          </w:rPr>
          <w:t>kumig@kumig.vyborg.ru</w:t>
        </w:r>
      </w:hyperlink>
      <w:r w:rsidRPr="00F6162C">
        <w:rPr>
          <w:rFonts w:ascii="Times New Roman" w:hAnsi="Times New Roman" w:cs="Times New Roman"/>
          <w:sz w:val="28"/>
          <w:szCs w:val="28"/>
        </w:rPr>
        <w:t>.</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График работы КУМИГ: Понедельник, вторник, среда, четверг – с 9.00 до 18.00, перерыв с 13.00 до 14.00, пятница – с 9.00 до 17.00, перерыв с 13.00 до 14.00. Продолжительность рабочего дня, непосредственно предшествующего нерабочему праздничному дню, уменьшается на один час.</w:t>
      </w:r>
    </w:p>
    <w:p w:rsidR="00FE05CF" w:rsidRPr="00F6162C" w:rsidRDefault="00FE05CF" w:rsidP="00FE05CF">
      <w:pPr>
        <w:widowControl w:val="0"/>
        <w:tabs>
          <w:tab w:val="left" w:pos="142"/>
          <w:tab w:val="left" w:pos="284"/>
          <w:tab w:val="left" w:pos="6516"/>
        </w:tabs>
        <w:autoSpaceDE w:val="0"/>
        <w:ind w:firstLine="709"/>
        <w:jc w:val="both"/>
        <w:rPr>
          <w:rFonts w:ascii="Times New Roman" w:hAnsi="Times New Roman" w:cs="Times New Roman"/>
          <w:sz w:val="28"/>
          <w:szCs w:val="28"/>
        </w:rPr>
      </w:pPr>
      <w:r w:rsidRPr="00F6162C">
        <w:rPr>
          <w:rFonts w:ascii="Times New Roman" w:hAnsi="Times New Roman" w:cs="Times New Roman"/>
          <w:sz w:val="28"/>
          <w:szCs w:val="28"/>
        </w:rPr>
        <w:t>Приемный день Отдела - Вторник  с 9.00 до 13.00.</w:t>
      </w:r>
      <w:r w:rsidRPr="00F6162C">
        <w:rPr>
          <w:rFonts w:ascii="Times New Roman" w:hAnsi="Times New Roman" w:cs="Times New Roman"/>
          <w:sz w:val="28"/>
          <w:szCs w:val="28"/>
        </w:rPr>
        <w:tab/>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Сведения информационно-справочного характера размещаются:</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F6162C">
          <w:rPr>
            <w:rStyle w:val="af1"/>
            <w:rFonts w:ascii="Times New Roman" w:hAnsi="Times New Roman" w:cs="Times New Roman"/>
            <w:sz w:val="28"/>
            <w:szCs w:val="28"/>
          </w:rPr>
          <w:t>http://mfc47.ru/</w:t>
        </w:r>
      </w:hyperlink>
      <w:r w:rsidRPr="00F6162C">
        <w:rPr>
          <w:rFonts w:ascii="Times New Roman" w:hAnsi="Times New Roman" w:cs="Times New Roman"/>
          <w:sz w:val="28"/>
          <w:szCs w:val="28"/>
        </w:rPr>
        <w:t>;</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 www.gu.lenobl.ru.</w:t>
      </w:r>
    </w:p>
    <w:p w:rsidR="00421572" w:rsidRPr="00F6162C"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 xml:space="preserve">на официальном портале муниципального образования «Выборгский район» Ленинградской области (далее – Портал) </w:t>
      </w:r>
      <w:hyperlink r:id="rId11" w:history="1">
        <w:r w:rsidRPr="00F6162C">
          <w:rPr>
            <w:rStyle w:val="af1"/>
            <w:rFonts w:ascii="Times New Roman" w:hAnsi="Times New Roman" w:cs="Times New Roman"/>
            <w:sz w:val="28"/>
            <w:szCs w:val="28"/>
          </w:rPr>
          <w:t>http://vbglenobl.ru</w:t>
        </w:r>
      </w:hyperlink>
      <w:r w:rsidRPr="00F6162C">
        <w:rPr>
          <w:rFonts w:ascii="Times New Roman" w:hAnsi="Times New Roman" w:cs="Times New Roman"/>
          <w:sz w:val="28"/>
          <w:szCs w:val="28"/>
        </w:rPr>
        <w:t xml:space="preserve">, </w:t>
      </w:r>
    </w:p>
    <w:p w:rsidR="00421572" w:rsidRDefault="00421572" w:rsidP="00421572">
      <w:pPr>
        <w:spacing w:after="0"/>
        <w:jc w:val="both"/>
        <w:rPr>
          <w:rFonts w:ascii="Times New Roman" w:hAnsi="Times New Roman" w:cs="Times New Roman"/>
          <w:sz w:val="28"/>
          <w:szCs w:val="28"/>
        </w:rPr>
      </w:pPr>
      <w:r w:rsidRPr="00F6162C">
        <w:rPr>
          <w:rFonts w:ascii="Times New Roman" w:hAnsi="Times New Roman" w:cs="Times New Roman"/>
          <w:sz w:val="28"/>
          <w:szCs w:val="28"/>
        </w:rPr>
        <w:t>на стендах в местах предоставления муниципальной услуги.</w:t>
      </w:r>
      <w:r w:rsidRPr="00421572">
        <w:rPr>
          <w:rFonts w:ascii="Times New Roman" w:hAnsi="Times New Roman" w:cs="Times New Roman"/>
          <w:sz w:val="28"/>
          <w:szCs w:val="28"/>
        </w:rPr>
        <w:t xml:space="preserve"> </w:t>
      </w:r>
    </w:p>
    <w:p w:rsidR="00421572" w:rsidRPr="00421572" w:rsidRDefault="00421572" w:rsidP="00421572">
      <w:pPr>
        <w:spacing w:after="0"/>
        <w:jc w:val="both"/>
        <w:rPr>
          <w:rFonts w:ascii="Times New Roman" w:hAnsi="Times New Roman" w:cs="Times New Roman"/>
          <w:sz w:val="28"/>
          <w:szCs w:val="28"/>
        </w:rPr>
      </w:pPr>
    </w:p>
    <w:p w:rsidR="00A877B4" w:rsidRPr="00421572" w:rsidRDefault="00A877B4" w:rsidP="00421572">
      <w:pPr>
        <w:spacing w:after="0"/>
        <w:jc w:val="center"/>
        <w:rPr>
          <w:rFonts w:ascii="Times New Roman" w:hAnsi="Times New Roman" w:cs="Times New Roman"/>
          <w:b/>
          <w:sz w:val="28"/>
          <w:szCs w:val="28"/>
        </w:rPr>
      </w:pPr>
      <w:r w:rsidRPr="00421572">
        <w:rPr>
          <w:rFonts w:ascii="Times New Roman" w:hAnsi="Times New Roman" w:cs="Times New Roman"/>
          <w:b/>
          <w:sz w:val="28"/>
          <w:szCs w:val="28"/>
        </w:rPr>
        <w:t xml:space="preserve">2. Стандарт предоставления </w:t>
      </w:r>
      <w:r w:rsidR="000C0421" w:rsidRPr="00421572">
        <w:rPr>
          <w:rFonts w:ascii="Times New Roman" w:hAnsi="Times New Roman" w:cs="Times New Roman"/>
          <w:b/>
          <w:sz w:val="28"/>
          <w:szCs w:val="28"/>
        </w:rPr>
        <w:t>муниципальной услуги</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Предварительное согласование предоставления зе</w:t>
      </w:r>
      <w:r w:rsidR="000C0421" w:rsidRPr="00F11CF7">
        <w:rPr>
          <w:rFonts w:ascii="Times New Roman" w:hAnsi="Times New Roman" w:cs="Times New Roman"/>
          <w:sz w:val="28"/>
          <w:szCs w:val="28"/>
        </w:rPr>
        <w:t xml:space="preserve">мельного участка </w:t>
      </w:r>
      <w:r w:rsidRPr="00F11CF7">
        <w:rPr>
          <w:rFonts w:ascii="Times New Roman" w:hAnsi="Times New Roman" w:cs="Times New Roman"/>
          <w:sz w:val="28"/>
          <w:szCs w:val="28"/>
        </w:rPr>
        <w:t xml:space="preserve">(далее - </w:t>
      </w:r>
      <w:r w:rsidR="000C0421"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Предварительное согласование пр</w:t>
      </w:r>
      <w:r w:rsidR="000C0421" w:rsidRPr="00F11CF7">
        <w:rPr>
          <w:rFonts w:ascii="Times New Roman" w:hAnsi="Times New Roman" w:cs="Times New Roman"/>
          <w:sz w:val="28"/>
          <w:szCs w:val="28"/>
        </w:rPr>
        <w:t>едоставления земельного участка</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55236" w:rsidRPr="00F11CF7" w:rsidRDefault="00A55236" w:rsidP="00A55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1E623B">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1E623B">
        <w:rPr>
          <w:rFonts w:ascii="Times New Roman" w:hAnsi="Times New Roman" w:cs="Times New Roman"/>
          <w:sz w:val="28"/>
          <w:szCs w:val="28"/>
        </w:rPr>
        <w:t>Выборгский район</w:t>
      </w:r>
      <w:r>
        <w:rPr>
          <w:rFonts w:ascii="Times New Roman" w:hAnsi="Times New Roman" w:cs="Times New Roman"/>
          <w:sz w:val="28"/>
          <w:szCs w:val="28"/>
        </w:rPr>
        <w:t>»</w:t>
      </w:r>
      <w:r w:rsidRPr="00E60610">
        <w:rPr>
          <w:rFonts w:ascii="Times New Roman" w:hAnsi="Times New Roman" w:cs="Times New Roman"/>
          <w:sz w:val="28"/>
          <w:szCs w:val="28"/>
        </w:rPr>
        <w:t xml:space="preserve"> Ленинградской области</w:t>
      </w:r>
      <w:r w:rsidR="00421572">
        <w:rPr>
          <w:rFonts w:ascii="Times New Roman" w:hAnsi="Times New Roman" w:cs="Times New Roman"/>
          <w:sz w:val="28"/>
          <w:szCs w:val="28"/>
        </w:rPr>
        <w:t xml:space="preserve"> </w:t>
      </w:r>
      <w:r w:rsidR="00421572" w:rsidRPr="000B6936">
        <w:rPr>
          <w:rFonts w:ascii="Times New Roman" w:hAnsi="Times New Roman" w:cs="Times New Roman"/>
          <w:sz w:val="28"/>
          <w:szCs w:val="28"/>
        </w:rPr>
        <w:t>(далее-Администрация)</w:t>
      </w:r>
      <w:r w:rsidR="001E623B">
        <w:rPr>
          <w:rFonts w:ascii="Times New Roman" w:hAnsi="Times New Roman" w:cs="Times New Roman"/>
          <w:sz w:val="28"/>
          <w:szCs w:val="28"/>
        </w:rPr>
        <w:t xml:space="preserve"> в лице Комитета по управлению муниципальным имуществом и градостроительству (далее </w:t>
      </w:r>
      <w:r w:rsidR="00421572">
        <w:rPr>
          <w:rFonts w:ascii="Times New Roman" w:hAnsi="Times New Roman" w:cs="Times New Roman"/>
          <w:sz w:val="28"/>
          <w:szCs w:val="28"/>
        </w:rPr>
        <w:t xml:space="preserve">- </w:t>
      </w:r>
      <w:r w:rsidR="001E623B">
        <w:rPr>
          <w:rFonts w:ascii="Times New Roman" w:hAnsi="Times New Roman" w:cs="Times New Roman"/>
          <w:sz w:val="28"/>
          <w:szCs w:val="28"/>
        </w:rPr>
        <w:t>КУМИГ)</w:t>
      </w:r>
      <w:r w:rsidRPr="00E60610">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A877B4" w:rsidP="000A6437">
      <w:pPr>
        <w:pStyle w:val="ConsPlusNormal"/>
        <w:ind w:firstLine="709"/>
        <w:jc w:val="both"/>
        <w:rPr>
          <w:rFonts w:ascii="Times New Roman" w:hAnsi="Times New Roman" w:cs="Times New Roman"/>
          <w:strike/>
          <w:sz w:val="28"/>
          <w:szCs w:val="28"/>
        </w:rPr>
      </w:pPr>
      <w:r w:rsidRPr="00F11CF7">
        <w:rPr>
          <w:rFonts w:ascii="Times New Roman" w:hAnsi="Times New Roman" w:cs="Times New Roman"/>
          <w:sz w:val="28"/>
          <w:szCs w:val="28"/>
        </w:rPr>
        <w:lastRenderedPageBreak/>
        <w:t xml:space="preserve">Государственное бюджетное учреждение Ленинградской области </w:t>
      </w:r>
      <w:r w:rsidR="00B22418">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Pr>
          <w:rFonts w:ascii="Times New Roman" w:hAnsi="Times New Roman" w:cs="Times New Roman"/>
          <w:sz w:val="28"/>
          <w:szCs w:val="28"/>
        </w:rPr>
        <w:t>»</w:t>
      </w:r>
      <w:r w:rsidR="0068787B">
        <w:rPr>
          <w:rFonts w:ascii="Times New Roman" w:hAnsi="Times New Roman" w:cs="Times New Roman"/>
          <w:sz w:val="28"/>
          <w:szCs w:val="28"/>
        </w:rPr>
        <w:t>;</w:t>
      </w:r>
    </w:p>
    <w:p w:rsidR="000A6437" w:rsidRPr="0068787B" w:rsidRDefault="000A6437" w:rsidP="000A6437">
      <w:pPr>
        <w:pStyle w:val="ConsPlusNormal"/>
        <w:ind w:firstLine="709"/>
        <w:jc w:val="both"/>
        <w:rPr>
          <w:rFonts w:ascii="Times New Roman" w:hAnsi="Times New Roman" w:cs="Times New Roman"/>
          <w:sz w:val="28"/>
          <w:szCs w:val="28"/>
        </w:rPr>
      </w:pPr>
      <w:r w:rsidRPr="0068787B">
        <w:rPr>
          <w:rFonts w:ascii="Times New Roman" w:hAnsi="Times New Roman" w:cs="Times New Roman"/>
          <w:sz w:val="28"/>
          <w:szCs w:val="28"/>
        </w:rPr>
        <w:t>Управление федеральной налоговой службы по Ленинградской области;</w:t>
      </w:r>
    </w:p>
    <w:p w:rsidR="000A6437" w:rsidRPr="00F11CF7" w:rsidRDefault="000A6437" w:rsidP="000A6437">
      <w:pPr>
        <w:pStyle w:val="ConsPlusNormal"/>
        <w:ind w:firstLine="709"/>
        <w:jc w:val="both"/>
        <w:rPr>
          <w:rFonts w:ascii="Times New Roman" w:hAnsi="Times New Roman" w:cs="Times New Roman"/>
          <w:sz w:val="28"/>
          <w:szCs w:val="28"/>
        </w:rPr>
      </w:pPr>
      <w:r w:rsidRPr="0068787B">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Заявление на получение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 комплектом документов принимается: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1E623B">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r w:rsidR="0054717F">
        <w:rPr>
          <w:rFonts w:ascii="Times New Roman" w:hAnsi="Times New Roman" w:cs="Times New Roman"/>
          <w:sz w:val="28"/>
          <w:szCs w:val="28"/>
        </w:rPr>
        <w:t>, 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35AE5" w:rsidRDefault="00A877B4" w:rsidP="00B22418">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xml:space="preserve">2.3. Результатом предоставления </w:t>
      </w:r>
      <w:r w:rsidR="000C0421" w:rsidRPr="00E35AE5">
        <w:rPr>
          <w:rFonts w:ascii="Times New Roman" w:hAnsi="Times New Roman" w:cs="Times New Roman"/>
          <w:sz w:val="28"/>
          <w:szCs w:val="28"/>
        </w:rPr>
        <w:t xml:space="preserve">муниципальной услуги </w:t>
      </w:r>
      <w:r w:rsidRPr="00E35AE5">
        <w:rPr>
          <w:rFonts w:ascii="Times New Roman" w:hAnsi="Times New Roman" w:cs="Times New Roman"/>
          <w:sz w:val="28"/>
          <w:szCs w:val="28"/>
        </w:rPr>
        <w:t>является:</w:t>
      </w:r>
    </w:p>
    <w:p w:rsidR="00A877B4" w:rsidRPr="00E35AE5"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E35AE5">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E35AE5">
        <w:rPr>
          <w:rFonts w:ascii="Times New Roman" w:hAnsi="Times New Roman" w:cs="Times New Roman"/>
          <w:sz w:val="28"/>
          <w:szCs w:val="28"/>
        </w:rPr>
        <w:t xml:space="preserve"> (приложение №</w:t>
      </w:r>
      <w:r w:rsidR="00DA01E0" w:rsidRPr="00E35AE5">
        <w:rPr>
          <w:rFonts w:ascii="Times New Roman" w:hAnsi="Times New Roman" w:cs="Times New Roman"/>
          <w:sz w:val="28"/>
          <w:szCs w:val="28"/>
        </w:rPr>
        <w:t xml:space="preserve"> </w:t>
      </w:r>
      <w:r w:rsidR="00BA0CC4" w:rsidRPr="00E35AE5">
        <w:rPr>
          <w:rFonts w:ascii="Times New Roman" w:hAnsi="Times New Roman" w:cs="Times New Roman"/>
          <w:sz w:val="28"/>
          <w:szCs w:val="28"/>
        </w:rPr>
        <w:t>3 к регламенту)</w:t>
      </w:r>
      <w:r w:rsidRPr="00E35AE5">
        <w:rPr>
          <w:rFonts w:ascii="Times New Roman" w:hAnsi="Times New Roman" w:cs="Times New Roman"/>
          <w:sz w:val="28"/>
          <w:szCs w:val="28"/>
        </w:rPr>
        <w:t>;</w:t>
      </w:r>
    </w:p>
    <w:p w:rsidR="00DE5166" w:rsidRPr="00E35AE5" w:rsidRDefault="00DE5166"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E35AE5">
        <w:rPr>
          <w:rFonts w:ascii="Times New Roman" w:hAnsi="Times New Roman" w:cs="Times New Roman"/>
          <w:sz w:val="28"/>
          <w:szCs w:val="28"/>
        </w:rPr>
        <w:t xml:space="preserve">уведомление </w:t>
      </w:r>
      <w:r w:rsidR="00BA0CC4" w:rsidRPr="00E35AE5">
        <w:rPr>
          <w:rFonts w:ascii="Times New Roman" w:hAnsi="Times New Roman" w:cs="Times New Roman"/>
          <w:sz w:val="28"/>
          <w:szCs w:val="28"/>
        </w:rPr>
        <w:t>о возврате заявления о предварительном согласовании предоставления земельного участка (приложение №</w:t>
      </w:r>
      <w:r w:rsidR="00DA01E0" w:rsidRPr="00E35AE5">
        <w:rPr>
          <w:rFonts w:ascii="Times New Roman" w:hAnsi="Times New Roman" w:cs="Times New Roman"/>
          <w:sz w:val="28"/>
          <w:szCs w:val="28"/>
        </w:rPr>
        <w:t xml:space="preserve"> </w:t>
      </w:r>
      <w:r w:rsidR="00BA0CC4" w:rsidRPr="00E35AE5">
        <w:rPr>
          <w:rFonts w:ascii="Times New Roman" w:hAnsi="Times New Roman" w:cs="Times New Roman"/>
          <w:sz w:val="28"/>
          <w:szCs w:val="28"/>
        </w:rPr>
        <w:t>4 к регламенту);</w:t>
      </w:r>
    </w:p>
    <w:p w:rsidR="00A877B4" w:rsidRPr="00E35AE5"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E35AE5">
        <w:rPr>
          <w:rFonts w:ascii="Times New Roman" w:hAnsi="Times New Roman" w:cs="Times New Roman"/>
          <w:sz w:val="28"/>
          <w:szCs w:val="28"/>
        </w:rPr>
        <w:t xml:space="preserve">решение об отказе в предоставлении </w:t>
      </w:r>
      <w:r w:rsidR="000C0421" w:rsidRPr="00E35AE5">
        <w:rPr>
          <w:rFonts w:ascii="Times New Roman" w:hAnsi="Times New Roman" w:cs="Times New Roman"/>
          <w:sz w:val="28"/>
          <w:szCs w:val="28"/>
        </w:rPr>
        <w:t>муниципальной услуги</w:t>
      </w:r>
      <w:r w:rsidR="00BA0CC4" w:rsidRPr="00E35AE5">
        <w:rPr>
          <w:rFonts w:ascii="Times New Roman" w:hAnsi="Times New Roman" w:cs="Times New Roman"/>
          <w:sz w:val="28"/>
          <w:szCs w:val="28"/>
        </w:rPr>
        <w:t xml:space="preserve"> (приложение №</w:t>
      </w:r>
      <w:r w:rsidR="00DA01E0" w:rsidRPr="00E35AE5">
        <w:rPr>
          <w:rFonts w:ascii="Times New Roman" w:hAnsi="Times New Roman" w:cs="Times New Roman"/>
          <w:sz w:val="28"/>
          <w:szCs w:val="28"/>
        </w:rPr>
        <w:t xml:space="preserve"> </w:t>
      </w:r>
      <w:r w:rsidR="00BA0CC4" w:rsidRPr="00E35AE5">
        <w:rPr>
          <w:rFonts w:ascii="Times New Roman" w:hAnsi="Times New Roman" w:cs="Times New Roman"/>
          <w:sz w:val="28"/>
          <w:szCs w:val="28"/>
        </w:rPr>
        <w:t>5 к регламенту)</w:t>
      </w:r>
      <w:r w:rsidRPr="00E35AE5">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Результат предос</w:t>
      </w:r>
      <w:bookmarkStart w:id="1" w:name="_GoBack"/>
      <w:bookmarkEnd w:id="1"/>
      <w:r w:rsidRPr="00F11CF7">
        <w:rPr>
          <w:rFonts w:ascii="Times New Roman" w:hAnsi="Times New Roman" w:cs="Times New Roman"/>
          <w:sz w:val="28"/>
          <w:szCs w:val="28"/>
        </w:rPr>
        <w:t xml:space="preserve">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предоставляется: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54717F">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B22418">
        <w:rPr>
          <w:rFonts w:ascii="Times New Roman" w:hAnsi="Times New Roman" w:cs="Times New Roman"/>
          <w:sz w:val="28"/>
          <w:szCs w:val="28"/>
        </w:rPr>
        <w:t>«</w:t>
      </w:r>
      <w:r w:rsidRPr="00F11CF7">
        <w:rPr>
          <w:rFonts w:ascii="Times New Roman" w:hAnsi="Times New Roman" w:cs="Times New Roman"/>
          <w:sz w:val="28"/>
          <w:szCs w:val="28"/>
        </w:rPr>
        <w:t>МФЦ</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составляет не более </w:t>
      </w:r>
      <w:r w:rsidR="009266A5" w:rsidRPr="0068787B">
        <w:rPr>
          <w:rFonts w:ascii="Times New Roman" w:hAnsi="Times New Roman" w:cs="Times New Roman"/>
          <w:sz w:val="28"/>
          <w:szCs w:val="28"/>
        </w:rPr>
        <w:t>25 (двадцати пяти)</w:t>
      </w:r>
      <w:r w:rsidRPr="00F11CF7">
        <w:rPr>
          <w:rFonts w:ascii="Times New Roman" w:hAnsi="Times New Roman" w:cs="Times New Roman"/>
          <w:sz w:val="28"/>
          <w:szCs w:val="28"/>
        </w:rPr>
        <w:t xml:space="preserve"> календарных дней со дня поступления заявления </w:t>
      </w:r>
      <w:r w:rsidR="00713649" w:rsidRPr="00F11CF7">
        <w:rPr>
          <w:rFonts w:ascii="Times New Roman" w:hAnsi="Times New Roman" w:cs="Times New Roman"/>
          <w:sz w:val="28"/>
          <w:szCs w:val="28"/>
        </w:rPr>
        <w:t xml:space="preserve">о предварительном согласовании предоставления земельного участка </w:t>
      </w:r>
      <w:r w:rsidRPr="00F11CF7">
        <w:rPr>
          <w:rFonts w:ascii="Times New Roman" w:hAnsi="Times New Roman" w:cs="Times New Roman"/>
          <w:sz w:val="28"/>
          <w:szCs w:val="28"/>
        </w:rPr>
        <w:t xml:space="preserve">в </w:t>
      </w:r>
      <w:r w:rsidR="0054717F">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2.4.1. В случае опубликования извещения о предоставлении земельного участка</w:t>
      </w:r>
      <w:r w:rsidR="007B787D" w:rsidRPr="00F11CF7">
        <w:rPr>
          <w:rFonts w:ascii="Times New Roman" w:hAnsi="Times New Roman" w:cs="Times New Roman"/>
          <w:sz w:val="28"/>
          <w:szCs w:val="28"/>
        </w:rPr>
        <w:t xml:space="preserve"> в соответствии с требованиями пункта 3.1.3.11 настоящ</w:t>
      </w:r>
      <w:r w:rsidR="00272F45">
        <w:rPr>
          <w:rFonts w:ascii="Times New Roman" w:hAnsi="Times New Roman" w:cs="Times New Roman"/>
          <w:sz w:val="28"/>
          <w:szCs w:val="28"/>
        </w:rPr>
        <w:t>его</w:t>
      </w:r>
      <w:r w:rsidR="007B787D" w:rsidRPr="00F11CF7">
        <w:rPr>
          <w:rFonts w:ascii="Times New Roman" w:hAnsi="Times New Roman" w:cs="Times New Roman"/>
          <w:sz w:val="28"/>
          <w:szCs w:val="28"/>
        </w:rPr>
        <w:t xml:space="preserve"> </w:t>
      </w:r>
      <w:r w:rsidR="00272F45">
        <w:rPr>
          <w:rFonts w:ascii="Times New Roman" w:hAnsi="Times New Roman" w:cs="Times New Roman"/>
          <w:sz w:val="28"/>
          <w:szCs w:val="28"/>
        </w:rPr>
        <w:t>административного регламента</w:t>
      </w:r>
      <w:r w:rsidR="007B787D" w:rsidRPr="00F11CF7">
        <w:rPr>
          <w:rFonts w:ascii="Times New Roman" w:hAnsi="Times New Roman" w:cs="Times New Roman"/>
          <w:sz w:val="28"/>
          <w:szCs w:val="28"/>
        </w:rPr>
        <w:t xml:space="preserve">, </w:t>
      </w:r>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w:t>
      </w:r>
      <w:r w:rsidR="000C0421" w:rsidRPr="00F11CF7">
        <w:rPr>
          <w:rFonts w:ascii="Times New Roman" w:hAnsi="Times New Roman" w:cs="Times New Roman"/>
          <w:sz w:val="28"/>
          <w:szCs w:val="28"/>
        </w:rPr>
        <w:t>закона от 25 октября 2001 года №</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w:t>
      </w:r>
      <w:r w:rsidR="0021241B" w:rsidRPr="00F11CF7">
        <w:rPr>
          <w:rFonts w:ascii="Times New Roman" w:hAnsi="Times New Roman" w:cs="Times New Roman"/>
          <w:sz w:val="28"/>
          <w:szCs w:val="28"/>
        </w:rPr>
        <w:t xml:space="preserve">предоставления муниципальной услуги </w:t>
      </w:r>
      <w:r w:rsidRPr="00F11CF7">
        <w:rPr>
          <w:rFonts w:ascii="Times New Roman" w:hAnsi="Times New Roman" w:cs="Times New Roman"/>
          <w:sz w:val="28"/>
          <w:szCs w:val="28"/>
        </w:rPr>
        <w:t xml:space="preserve">может быть продлен не более чем до 45 (сорока пяти)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7C12E7" w:rsidRPr="00F11CF7" w:rsidRDefault="007C12E7"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2.4.3. Максимальный срок предоставления муниципальный услуги, с учетом </w:t>
      </w:r>
      <w:r w:rsidR="00713649" w:rsidRPr="00F11CF7">
        <w:rPr>
          <w:rFonts w:ascii="Times New Roman" w:hAnsi="Times New Roman" w:cs="Times New Roman"/>
          <w:sz w:val="28"/>
          <w:szCs w:val="28"/>
        </w:rPr>
        <w:lastRenderedPageBreak/>
        <w:t xml:space="preserve">выполнения </w:t>
      </w:r>
      <w:r w:rsidRPr="00F11CF7">
        <w:rPr>
          <w:rFonts w:ascii="Times New Roman" w:hAnsi="Times New Roman" w:cs="Times New Roman"/>
          <w:sz w:val="28"/>
          <w:szCs w:val="28"/>
        </w:rPr>
        <w:t>требований п</w:t>
      </w:r>
      <w:r w:rsidR="007B787D" w:rsidRPr="00F11CF7">
        <w:rPr>
          <w:rFonts w:ascii="Times New Roman" w:hAnsi="Times New Roman" w:cs="Times New Roman"/>
          <w:sz w:val="28"/>
          <w:szCs w:val="28"/>
        </w:rPr>
        <w:t xml:space="preserve">унктов </w:t>
      </w:r>
      <w:r w:rsidRPr="00F11CF7">
        <w:rPr>
          <w:rFonts w:ascii="Times New Roman" w:hAnsi="Times New Roman" w:cs="Times New Roman"/>
          <w:sz w:val="28"/>
          <w:szCs w:val="28"/>
        </w:rPr>
        <w:t>2.4.1</w:t>
      </w:r>
      <w:r w:rsidR="007B787D" w:rsidRPr="00F11CF7">
        <w:rPr>
          <w:rFonts w:ascii="Times New Roman" w:hAnsi="Times New Roman" w:cs="Times New Roman"/>
          <w:sz w:val="28"/>
          <w:szCs w:val="28"/>
        </w:rPr>
        <w:t xml:space="preserve"> и</w:t>
      </w:r>
      <w:r w:rsidRPr="00F11CF7">
        <w:rPr>
          <w:rFonts w:ascii="Times New Roman" w:hAnsi="Times New Roman" w:cs="Times New Roman"/>
          <w:sz w:val="28"/>
          <w:szCs w:val="28"/>
        </w:rPr>
        <w:t xml:space="preserve"> 2.4.2 настоящ</w:t>
      </w:r>
      <w:r w:rsidR="00474AEC">
        <w:rPr>
          <w:rFonts w:ascii="Times New Roman" w:hAnsi="Times New Roman" w:cs="Times New Roman"/>
          <w:sz w:val="28"/>
          <w:szCs w:val="28"/>
        </w:rPr>
        <w:t>его</w:t>
      </w:r>
      <w:r w:rsidRPr="00F11CF7">
        <w:rPr>
          <w:rFonts w:ascii="Times New Roman" w:hAnsi="Times New Roman" w:cs="Times New Roman"/>
          <w:sz w:val="28"/>
          <w:szCs w:val="28"/>
        </w:rPr>
        <w:t xml:space="preserve"> </w:t>
      </w:r>
      <w:r w:rsidR="00474AEC">
        <w:rPr>
          <w:rFonts w:ascii="Times New Roman" w:hAnsi="Times New Roman" w:cs="Times New Roman"/>
          <w:sz w:val="28"/>
          <w:szCs w:val="28"/>
        </w:rPr>
        <w:t>административного</w:t>
      </w:r>
      <w:r w:rsidRPr="00F11CF7">
        <w:rPr>
          <w:rFonts w:ascii="Times New Roman" w:hAnsi="Times New Roman" w:cs="Times New Roman"/>
          <w:sz w:val="28"/>
          <w:szCs w:val="28"/>
        </w:rPr>
        <w:t xml:space="preserve"> </w:t>
      </w:r>
      <w:r w:rsidR="00474AEC">
        <w:rPr>
          <w:rFonts w:ascii="Times New Roman" w:hAnsi="Times New Roman" w:cs="Times New Roman"/>
          <w:sz w:val="28"/>
          <w:szCs w:val="28"/>
        </w:rPr>
        <w:t>регламента</w:t>
      </w:r>
      <w:r w:rsidRPr="00F11CF7">
        <w:rPr>
          <w:rFonts w:ascii="Times New Roman" w:hAnsi="Times New Roman" w:cs="Times New Roman"/>
          <w:sz w:val="28"/>
          <w:szCs w:val="28"/>
        </w:rPr>
        <w:t xml:space="preserve">, </w:t>
      </w:r>
      <w:r w:rsidR="007B787D" w:rsidRPr="00F11CF7">
        <w:rPr>
          <w:rFonts w:ascii="Times New Roman" w:hAnsi="Times New Roman" w:cs="Times New Roman"/>
          <w:sz w:val="28"/>
          <w:szCs w:val="28"/>
        </w:rPr>
        <w:t xml:space="preserve">составляет не </w:t>
      </w:r>
      <w:r w:rsidR="007B787D" w:rsidRPr="0068787B">
        <w:rPr>
          <w:rFonts w:ascii="Times New Roman" w:hAnsi="Times New Roman" w:cs="Times New Roman"/>
          <w:sz w:val="28"/>
          <w:szCs w:val="28"/>
        </w:rPr>
        <w:t>более</w:t>
      </w:r>
      <w:r w:rsidRPr="0068787B">
        <w:rPr>
          <w:rFonts w:ascii="Times New Roman" w:hAnsi="Times New Roman" w:cs="Times New Roman"/>
          <w:sz w:val="28"/>
          <w:szCs w:val="28"/>
        </w:rPr>
        <w:t xml:space="preserve"> </w:t>
      </w:r>
      <w:r w:rsidR="0068787B">
        <w:rPr>
          <w:rFonts w:ascii="Times New Roman" w:hAnsi="Times New Roman" w:cs="Times New Roman"/>
          <w:sz w:val="28"/>
          <w:szCs w:val="28"/>
        </w:rPr>
        <w:t xml:space="preserve"> 7</w:t>
      </w:r>
      <w:r w:rsidR="009266A5" w:rsidRPr="0068787B">
        <w:rPr>
          <w:rFonts w:ascii="Times New Roman" w:hAnsi="Times New Roman" w:cs="Times New Roman"/>
          <w:sz w:val="28"/>
          <w:szCs w:val="28"/>
        </w:rPr>
        <w:t>0 (семидесяти)</w:t>
      </w:r>
      <w:r w:rsidR="009266A5">
        <w:rPr>
          <w:rFonts w:ascii="Times New Roman" w:hAnsi="Times New Roman" w:cs="Times New Roman"/>
          <w:sz w:val="28"/>
          <w:szCs w:val="28"/>
        </w:rPr>
        <w:t xml:space="preserve"> </w:t>
      </w:r>
      <w:r w:rsidRPr="00F11CF7">
        <w:rPr>
          <w:rFonts w:ascii="Times New Roman" w:hAnsi="Times New Roman" w:cs="Times New Roman"/>
          <w:sz w:val="28"/>
          <w:szCs w:val="28"/>
        </w:rPr>
        <w:t>календарных дней со дня поступления заявления</w:t>
      </w:r>
      <w:r w:rsidR="00713649" w:rsidRPr="00F11CF7">
        <w:t xml:space="preserve"> </w:t>
      </w:r>
      <w:r w:rsidR="00713649" w:rsidRPr="00F11CF7">
        <w:rPr>
          <w:rFonts w:ascii="Times New Roman" w:hAnsi="Times New Roman" w:cs="Times New Roman"/>
          <w:sz w:val="28"/>
          <w:szCs w:val="28"/>
        </w:rPr>
        <w:t>о предварительном согласовании предоставления земельного участка</w:t>
      </w:r>
      <w:r w:rsidRPr="00F11CF7">
        <w:rPr>
          <w:rFonts w:ascii="Times New Roman" w:hAnsi="Times New Roman" w:cs="Times New Roman"/>
          <w:sz w:val="28"/>
          <w:szCs w:val="28"/>
        </w:rPr>
        <w:t xml:space="preserve"> в </w:t>
      </w:r>
      <w:r w:rsidR="00474AEC">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numPr>
          <w:ilvl w:val="0"/>
          <w:numId w:val="3"/>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Земельный </w:t>
      </w:r>
      <w:hyperlink r:id="rId13" w:history="1">
        <w:r w:rsidRPr="00F11CF7">
          <w:rPr>
            <w:rFonts w:ascii="Times New Roman" w:hAnsi="Times New Roman" w:cs="Times New Roman"/>
            <w:sz w:val="28"/>
            <w:szCs w:val="28"/>
          </w:rPr>
          <w:t>кодекс</w:t>
        </w:r>
      </w:hyperlink>
      <w:r w:rsidRPr="00F11CF7">
        <w:rPr>
          <w:rFonts w:ascii="Times New Roman" w:hAnsi="Times New Roman" w:cs="Times New Roman"/>
          <w:sz w:val="28"/>
          <w:szCs w:val="28"/>
        </w:rPr>
        <w:t xml:space="preserve"> Российской Федерации;</w:t>
      </w:r>
    </w:p>
    <w:p w:rsidR="00A877B4" w:rsidRPr="00F11CF7" w:rsidRDefault="00A877B4" w:rsidP="00B22418">
      <w:pPr>
        <w:pStyle w:val="ConsPlusNormal"/>
        <w:numPr>
          <w:ilvl w:val="0"/>
          <w:numId w:val="3"/>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Федеральный </w:t>
      </w:r>
      <w:hyperlink r:id="rId14" w:history="1">
        <w:r w:rsidRPr="00F11CF7">
          <w:rPr>
            <w:rFonts w:ascii="Times New Roman" w:hAnsi="Times New Roman" w:cs="Times New Roman"/>
            <w:sz w:val="28"/>
            <w:szCs w:val="28"/>
          </w:rPr>
          <w:t>закон</w:t>
        </w:r>
      </w:hyperlink>
      <w:r w:rsidR="000C0421" w:rsidRPr="00F11CF7">
        <w:rPr>
          <w:rFonts w:ascii="Times New Roman" w:hAnsi="Times New Roman" w:cs="Times New Roman"/>
          <w:sz w:val="28"/>
          <w:szCs w:val="28"/>
        </w:rPr>
        <w:t xml:space="preserve"> от 25.10.2001 №</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Default="0003113C" w:rsidP="00B22418">
      <w:pPr>
        <w:pStyle w:val="ConsPlusNormal"/>
        <w:numPr>
          <w:ilvl w:val="0"/>
          <w:numId w:val="3"/>
        </w:numPr>
        <w:ind w:left="0" w:firstLine="709"/>
        <w:jc w:val="both"/>
        <w:rPr>
          <w:rFonts w:ascii="Times New Roman" w:hAnsi="Times New Roman" w:cs="Times New Roman"/>
          <w:sz w:val="28"/>
          <w:szCs w:val="28"/>
        </w:rPr>
      </w:pPr>
      <w:hyperlink r:id="rId15" w:history="1">
        <w:r w:rsidR="00A877B4" w:rsidRPr="00F11CF7">
          <w:rPr>
            <w:rFonts w:ascii="Times New Roman" w:hAnsi="Times New Roman" w:cs="Times New Roman"/>
            <w:sz w:val="28"/>
            <w:szCs w:val="28"/>
          </w:rPr>
          <w:t>Приказ</w:t>
        </w:r>
      </w:hyperlink>
      <w:r w:rsidR="00A877B4" w:rsidRPr="00F11CF7">
        <w:rPr>
          <w:rFonts w:ascii="Times New Roman" w:hAnsi="Times New Roman" w:cs="Times New Roman"/>
          <w:sz w:val="28"/>
          <w:szCs w:val="28"/>
        </w:rPr>
        <w:t xml:space="preserve"> Минэконо</w:t>
      </w:r>
      <w:r w:rsidR="000C0421" w:rsidRPr="00F11CF7">
        <w:rPr>
          <w:rFonts w:ascii="Times New Roman" w:hAnsi="Times New Roman" w:cs="Times New Roman"/>
          <w:sz w:val="28"/>
          <w:szCs w:val="28"/>
        </w:rPr>
        <w:t>мразвития России от 12.01.2015 №</w:t>
      </w:r>
      <w:r w:rsidR="00A877B4" w:rsidRPr="00F11CF7">
        <w:rPr>
          <w:rFonts w:ascii="Times New Roman" w:hAnsi="Times New Roman" w:cs="Times New Roman"/>
          <w:sz w:val="28"/>
          <w:szCs w:val="28"/>
        </w:rPr>
        <w:t xml:space="preserve"> 1 </w:t>
      </w:r>
      <w:r w:rsidR="00B22418">
        <w:rPr>
          <w:rFonts w:ascii="Times New Roman" w:hAnsi="Times New Roman" w:cs="Times New Roman"/>
          <w:sz w:val="28"/>
          <w:szCs w:val="28"/>
        </w:rPr>
        <w:t>«</w:t>
      </w:r>
      <w:r w:rsidR="00A877B4" w:rsidRPr="00F11CF7">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B22418">
        <w:rPr>
          <w:rFonts w:ascii="Times New Roman" w:hAnsi="Times New Roman" w:cs="Times New Roman"/>
          <w:sz w:val="28"/>
          <w:szCs w:val="28"/>
        </w:rPr>
        <w:t>»</w:t>
      </w:r>
      <w:r w:rsidR="00A877B4" w:rsidRPr="00F11CF7">
        <w:rPr>
          <w:rFonts w:ascii="Times New Roman" w:hAnsi="Times New Roman" w:cs="Times New Roman"/>
          <w:sz w:val="28"/>
          <w:szCs w:val="28"/>
        </w:rPr>
        <w:t>.</w:t>
      </w:r>
    </w:p>
    <w:p w:rsidR="00EB0F84" w:rsidRPr="00F11CF7" w:rsidRDefault="00F6162C" w:rsidP="00B22418">
      <w:pPr>
        <w:pStyle w:val="ConsPlusNormal"/>
        <w:numPr>
          <w:ilvl w:val="0"/>
          <w:numId w:val="3"/>
        </w:numPr>
        <w:ind w:left="0" w:firstLine="709"/>
        <w:jc w:val="both"/>
        <w:rPr>
          <w:rFonts w:ascii="Times New Roman" w:hAnsi="Times New Roman" w:cs="Times New Roman"/>
          <w:sz w:val="28"/>
          <w:szCs w:val="28"/>
        </w:rPr>
      </w:pPr>
      <w:r w:rsidRPr="00F6162C">
        <w:rPr>
          <w:rFonts w:ascii="Times New Roman" w:hAnsi="Times New Roman" w:cs="Times New Roman"/>
          <w:sz w:val="28"/>
          <w:szCs w:val="28"/>
        </w:rPr>
        <w:t>Нормативные правовые акты органов местного самоуправления</w:t>
      </w:r>
      <w:r>
        <w:rPr>
          <w:rFonts w:ascii="Times New Roman" w:hAnsi="Times New Roman" w:cs="Times New Roman"/>
          <w:color w:val="00B050"/>
          <w:sz w:val="28"/>
          <w:szCs w:val="28"/>
        </w:rPr>
        <w:t xml:space="preserve">. </w:t>
      </w:r>
    </w:p>
    <w:p w:rsidR="00A877B4" w:rsidRPr="00F11CF7" w:rsidRDefault="00A877B4" w:rsidP="00B22418">
      <w:pPr>
        <w:pStyle w:val="ConsPlusNormal"/>
        <w:ind w:firstLine="709"/>
        <w:jc w:val="both"/>
        <w:rPr>
          <w:rFonts w:ascii="Times New Roman" w:hAnsi="Times New Roman" w:cs="Times New Roman"/>
          <w:sz w:val="28"/>
          <w:szCs w:val="28"/>
        </w:rPr>
      </w:pPr>
      <w:bookmarkStart w:id="2" w:name="P99"/>
      <w:bookmarkEnd w:id="2"/>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A877B4" w:rsidRPr="00F11CF7" w:rsidRDefault="00A877B4" w:rsidP="00B22418">
      <w:pPr>
        <w:pStyle w:val="ConsPlusNormal"/>
        <w:ind w:firstLine="709"/>
        <w:jc w:val="both"/>
        <w:rPr>
          <w:rFonts w:ascii="Times New Roman" w:hAnsi="Times New Roman" w:cs="Times New Roman"/>
          <w:sz w:val="28"/>
          <w:szCs w:val="28"/>
        </w:rPr>
      </w:pPr>
      <w:bookmarkStart w:id="3" w:name="P100"/>
      <w:bookmarkEnd w:id="3"/>
      <w:r w:rsidRPr="00F11CF7">
        <w:rPr>
          <w:rFonts w:ascii="Times New Roman" w:hAnsi="Times New Roman" w:cs="Times New Roman"/>
          <w:sz w:val="28"/>
          <w:szCs w:val="28"/>
        </w:rPr>
        <w:t xml:space="preserve">1) </w:t>
      </w:r>
      <w:hyperlink w:anchor="P439" w:history="1">
        <w:r w:rsidRPr="00F11CF7">
          <w:rPr>
            <w:rFonts w:ascii="Times New Roman" w:hAnsi="Times New Roman" w:cs="Times New Roman"/>
            <w:sz w:val="28"/>
            <w:szCs w:val="28"/>
          </w:rPr>
          <w:t>заявление</w:t>
        </w:r>
      </w:hyperlink>
      <w:r w:rsidRPr="00F11CF7">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регламенту), в котором указываются: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F11CF7">
          <w:rPr>
            <w:rFonts w:ascii="Times New Roman" w:hAnsi="Times New Roman" w:cs="Times New Roman"/>
            <w:sz w:val="28"/>
            <w:szCs w:val="28"/>
          </w:rPr>
          <w:t>законом</w:t>
        </w:r>
      </w:hyperlink>
      <w:r w:rsidR="000C0421" w:rsidRPr="00F11CF7">
        <w:rPr>
          <w:rFonts w:ascii="Times New Roman" w:hAnsi="Times New Roman" w:cs="Times New Roman"/>
          <w:sz w:val="28"/>
          <w:szCs w:val="28"/>
        </w:rPr>
        <w:t xml:space="preserve"> от 13.07.2015 №</w:t>
      </w:r>
      <w:r w:rsidRPr="00F11CF7">
        <w:rPr>
          <w:rFonts w:ascii="Times New Roman" w:hAnsi="Times New Roman" w:cs="Times New Roman"/>
          <w:sz w:val="28"/>
          <w:szCs w:val="28"/>
        </w:rPr>
        <w:t xml:space="preserve"> 218-ФЗ </w:t>
      </w:r>
      <w:r w:rsidR="00B22418">
        <w:rPr>
          <w:rFonts w:ascii="Times New Roman" w:hAnsi="Times New Roman" w:cs="Times New Roman"/>
          <w:sz w:val="28"/>
          <w:szCs w:val="28"/>
        </w:rPr>
        <w:t>«</w:t>
      </w:r>
      <w:r w:rsidRPr="00F11CF7">
        <w:rPr>
          <w:rFonts w:ascii="Times New Roman" w:hAnsi="Times New Roman" w:cs="Times New Roman"/>
          <w:sz w:val="28"/>
          <w:szCs w:val="28"/>
        </w:rPr>
        <w:t>О государственной регистрации недвижимости</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Pr="00F11CF7">
          <w:rPr>
            <w:rFonts w:ascii="Times New Roman" w:hAnsi="Times New Roman" w:cs="Times New Roman"/>
            <w:sz w:val="28"/>
            <w:szCs w:val="28"/>
          </w:rPr>
          <w:t>пунктом 2 статьи 39.3</w:t>
        </w:r>
      </w:hyperlink>
      <w:r w:rsidRPr="00F11CF7">
        <w:rPr>
          <w:rFonts w:ascii="Times New Roman" w:hAnsi="Times New Roman" w:cs="Times New Roman"/>
          <w:sz w:val="28"/>
          <w:szCs w:val="28"/>
        </w:rPr>
        <w:t xml:space="preserve">, </w:t>
      </w:r>
      <w:hyperlink r:id="rId18" w:history="1">
        <w:r w:rsidRPr="00F11CF7">
          <w:rPr>
            <w:rFonts w:ascii="Times New Roman" w:hAnsi="Times New Roman" w:cs="Times New Roman"/>
            <w:sz w:val="28"/>
            <w:szCs w:val="28"/>
          </w:rPr>
          <w:t>статьей 39.5</w:t>
        </w:r>
      </w:hyperlink>
      <w:r w:rsidRPr="00F11CF7">
        <w:rPr>
          <w:rFonts w:ascii="Times New Roman" w:hAnsi="Times New Roman" w:cs="Times New Roman"/>
          <w:sz w:val="28"/>
          <w:szCs w:val="28"/>
        </w:rPr>
        <w:t xml:space="preserve">, </w:t>
      </w:r>
      <w:hyperlink r:id="rId19" w:history="1">
        <w:r w:rsidRPr="00F11CF7">
          <w:rPr>
            <w:rFonts w:ascii="Times New Roman" w:hAnsi="Times New Roman" w:cs="Times New Roman"/>
            <w:sz w:val="28"/>
            <w:szCs w:val="28"/>
          </w:rPr>
          <w:t>пунктом 2 статьи 39.6</w:t>
        </w:r>
      </w:hyperlink>
      <w:r w:rsidRPr="00F11CF7">
        <w:rPr>
          <w:rFonts w:ascii="Times New Roman" w:hAnsi="Times New Roman" w:cs="Times New Roman"/>
          <w:sz w:val="28"/>
          <w:szCs w:val="28"/>
        </w:rPr>
        <w:t xml:space="preserve"> или </w:t>
      </w:r>
      <w:hyperlink r:id="rId20" w:history="1">
        <w:r w:rsidRPr="00F11CF7">
          <w:rPr>
            <w:rFonts w:ascii="Times New Roman" w:hAnsi="Times New Roman" w:cs="Times New Roman"/>
            <w:sz w:val="28"/>
            <w:szCs w:val="28"/>
          </w:rPr>
          <w:t>пунктом 2 статьи 39.10</w:t>
        </w:r>
      </w:hyperlink>
      <w:r w:rsidRPr="00F11CF7">
        <w:rPr>
          <w:rFonts w:ascii="Times New Roman" w:hAnsi="Times New Roman" w:cs="Times New Roman"/>
          <w:sz w:val="28"/>
          <w:szCs w:val="28"/>
        </w:rPr>
        <w:t xml:space="preserve"> Земельного кодекса Российской Федерации;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цель использования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реквизиты решения об изъятии земельного участка для государственных или муниципальных нужд</w:t>
      </w:r>
      <w:r w:rsidR="00F6162C">
        <w:rPr>
          <w:rFonts w:ascii="Times New Roman" w:hAnsi="Times New Roman" w:cs="Times New Roman"/>
          <w:sz w:val="28"/>
          <w:szCs w:val="28"/>
        </w:rPr>
        <w:t>,</w:t>
      </w:r>
      <w:r w:rsidRPr="00F11CF7">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A877B4" w:rsidRPr="00F11CF7" w:rsidRDefault="00A877B4" w:rsidP="00B22418">
      <w:pPr>
        <w:pStyle w:val="ConsPlusNormal"/>
        <w:ind w:firstLine="709"/>
        <w:jc w:val="both"/>
        <w:rPr>
          <w:rFonts w:ascii="Times New Roman" w:hAnsi="Times New Roman" w:cs="Times New Roman"/>
          <w:sz w:val="28"/>
          <w:szCs w:val="28"/>
        </w:rPr>
      </w:pPr>
      <w:bookmarkStart w:id="4" w:name="P112"/>
      <w:bookmarkEnd w:id="4"/>
      <w:r w:rsidRPr="00F11CF7">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46BE" w:rsidRPr="00E35AE5" w:rsidRDefault="00A877B4" w:rsidP="00B22418">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xml:space="preserve">5) </w:t>
      </w:r>
      <w:r w:rsidR="008846BE" w:rsidRPr="00E35AE5">
        <w:rPr>
          <w:rFonts w:ascii="Times New Roman" w:hAnsi="Times New Roman" w:cs="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77B4" w:rsidRPr="00E35AE5" w:rsidRDefault="00A877B4" w:rsidP="00B22418">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77B4" w:rsidRPr="00E35AE5" w:rsidRDefault="00A877B4" w:rsidP="00B22418">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Pr="00E35AE5" w:rsidRDefault="00A877B4" w:rsidP="008846BE">
      <w:pPr>
        <w:autoSpaceDE w:val="0"/>
        <w:autoSpaceDN w:val="0"/>
        <w:adjustRightInd w:val="0"/>
        <w:spacing w:after="0" w:line="240" w:lineRule="auto"/>
        <w:ind w:firstLine="708"/>
        <w:jc w:val="both"/>
        <w:rPr>
          <w:rFonts w:ascii="Times New Roman" w:hAnsi="Times New Roman" w:cs="Times New Roman"/>
          <w:sz w:val="28"/>
          <w:szCs w:val="28"/>
        </w:rPr>
      </w:pPr>
      <w:bookmarkStart w:id="5" w:name="P118"/>
      <w:bookmarkEnd w:id="5"/>
      <w:r w:rsidRPr="00E35AE5">
        <w:rPr>
          <w:rFonts w:ascii="Times New Roman" w:hAnsi="Times New Roman" w:cs="Times New Roman"/>
          <w:sz w:val="28"/>
          <w:szCs w:val="28"/>
        </w:rPr>
        <w:t xml:space="preserve">8) </w:t>
      </w:r>
      <w:bookmarkStart w:id="6" w:name="P119"/>
      <w:bookmarkEnd w:id="6"/>
      <w:r w:rsidR="008846BE" w:rsidRPr="00E35AE5">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77B4" w:rsidRPr="00F11CF7" w:rsidRDefault="00A877B4" w:rsidP="00B22418">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Pr="00F11CF7">
        <w:rPr>
          <w:rFonts w:ascii="Times New Roman" w:hAnsi="Times New Roman" w:cs="Times New Roman"/>
          <w:sz w:val="28"/>
          <w:szCs w:val="28"/>
        </w:rPr>
        <w:t xml:space="preserve">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F11CF7">
        <w:rPr>
          <w:rFonts w:ascii="Times New Roman" w:hAnsi="Times New Roman" w:cs="Times New Roman"/>
          <w:sz w:val="28"/>
          <w:szCs w:val="28"/>
        </w:rPr>
        <w:lastRenderedPageBreak/>
        <w:t xml:space="preserve">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юридических лиц (ЕГРЮЛ);</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F11CF7" w:rsidRDefault="00A877B4" w:rsidP="00B22418">
      <w:pPr>
        <w:pStyle w:val="ConsPlusNormal"/>
        <w:numPr>
          <w:ilvl w:val="0"/>
          <w:numId w:val="4"/>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недвижимости (ЕГРН).</w:t>
      </w:r>
    </w:p>
    <w:p w:rsidR="00A877B4"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2.7.1. Органы, предоставляющие муниципальную услугу, не вправе требовать от заявителя:</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1.</w:t>
      </w:r>
      <w:r w:rsidRPr="00E35AE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2.</w:t>
      </w:r>
      <w:r w:rsidRPr="00E35AE5">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3.</w:t>
      </w:r>
      <w:r w:rsidRPr="00E35AE5">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Pr="00E35AE5">
        <w:rPr>
          <w:rFonts w:ascii="Times New Roman" w:hAnsi="Times New Roman" w:cs="Times New Roman"/>
          <w:sz w:val="28"/>
          <w:szCs w:val="28"/>
        </w:rPr>
        <w:lastRenderedPageBreak/>
        <w:t>о предоставлении муниципальной услуги;</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E3560" w:rsidRPr="00E35AE5"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560" w:rsidRPr="00F11CF7" w:rsidRDefault="007E3560" w:rsidP="007E3560">
      <w:pPr>
        <w:pStyle w:val="ConsPlusNormal"/>
        <w:ind w:firstLine="709"/>
        <w:jc w:val="both"/>
        <w:rPr>
          <w:rFonts w:ascii="Times New Roman" w:hAnsi="Times New Roman" w:cs="Times New Roman"/>
          <w:sz w:val="28"/>
          <w:szCs w:val="28"/>
        </w:rPr>
      </w:pPr>
      <w:r w:rsidRPr="00E35AE5">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F11CF7" w:rsidRDefault="00A877B4" w:rsidP="00B22418">
      <w:pPr>
        <w:pStyle w:val="ConsPlusNormal"/>
        <w:ind w:firstLine="709"/>
        <w:jc w:val="both"/>
        <w:rPr>
          <w:rFonts w:ascii="Times New Roman" w:hAnsi="Times New Roman" w:cs="Times New Roman"/>
          <w:sz w:val="28"/>
          <w:szCs w:val="28"/>
        </w:rPr>
      </w:pPr>
      <w:bookmarkStart w:id="7" w:name="P125"/>
      <w:bookmarkEnd w:id="7"/>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Pr="00F11CF7" w:rsidRDefault="00A877B4" w:rsidP="00B22418">
      <w:pPr>
        <w:pStyle w:val="ConsPlusNormal"/>
        <w:ind w:firstLine="709"/>
        <w:jc w:val="both"/>
        <w:rPr>
          <w:rFonts w:ascii="Times New Roman" w:hAnsi="Times New Roman" w:cs="Times New Roman"/>
          <w:sz w:val="28"/>
          <w:szCs w:val="28"/>
        </w:rPr>
      </w:pPr>
      <w:bookmarkStart w:id="8" w:name="P129"/>
      <w:bookmarkEnd w:id="8"/>
      <w:r w:rsidRPr="00F11CF7">
        <w:rPr>
          <w:rFonts w:ascii="Times New Roman" w:hAnsi="Times New Roman" w:cs="Times New Roman"/>
          <w:sz w:val="28"/>
          <w:szCs w:val="28"/>
        </w:rPr>
        <w:t xml:space="preserve">2.9.1. Заявление о предварительном согласовании предоставления земельного участка подлежит возврату заявителю в течение 10 (десяти)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 xml:space="preserve">дней со дня регистрации в </w:t>
      </w:r>
      <w:r w:rsidR="005B44CF">
        <w:rPr>
          <w:rFonts w:ascii="Times New Roman" w:hAnsi="Times New Roman" w:cs="Times New Roman"/>
          <w:sz w:val="28"/>
          <w:szCs w:val="28"/>
        </w:rPr>
        <w:t>КУМИГ</w:t>
      </w:r>
      <w:r w:rsidRPr="00F11CF7">
        <w:rPr>
          <w:rFonts w:ascii="Times New Roman" w:hAnsi="Times New Roman" w:cs="Times New Roman"/>
          <w:sz w:val="28"/>
          <w:szCs w:val="28"/>
        </w:rPr>
        <w:t xml:space="preserve"> по следующим основаниям: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заявление не соответствует требованиям </w:t>
      </w:r>
      <w:hyperlink w:anchor="P100" w:history="1">
        <w:r w:rsidRPr="00F11CF7">
          <w:rPr>
            <w:rFonts w:ascii="Times New Roman" w:hAnsi="Times New Roman" w:cs="Times New Roman"/>
            <w:sz w:val="28"/>
            <w:szCs w:val="28"/>
          </w:rPr>
          <w:t>подпункта 1 пункта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заявление подано в иной орган;</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к заявлению не приложены документы, предусмотренные </w:t>
      </w:r>
      <w:hyperlink w:anchor="P112" w:history="1">
        <w:r w:rsidRPr="00F11CF7">
          <w:rPr>
            <w:rFonts w:ascii="Times New Roman" w:hAnsi="Times New Roman" w:cs="Times New Roman"/>
            <w:sz w:val="28"/>
            <w:szCs w:val="28"/>
          </w:rPr>
          <w:t>подпунктами 2</w:t>
        </w:r>
      </w:hyperlink>
      <w:r w:rsidRPr="00F11CF7">
        <w:rPr>
          <w:rFonts w:ascii="Times New Roman" w:hAnsi="Times New Roman" w:cs="Times New Roman"/>
          <w:sz w:val="28"/>
          <w:szCs w:val="28"/>
        </w:rPr>
        <w:t xml:space="preserve"> - </w:t>
      </w:r>
      <w:hyperlink w:anchor="P118" w:history="1">
        <w:r w:rsidRPr="00F11CF7">
          <w:rPr>
            <w:rFonts w:ascii="Times New Roman" w:hAnsi="Times New Roman" w:cs="Times New Roman"/>
            <w:sz w:val="28"/>
            <w:szCs w:val="28"/>
          </w:rPr>
          <w:t>8 пункта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877B4" w:rsidRPr="00F11CF7" w:rsidRDefault="00A877B4" w:rsidP="00B22418">
      <w:pPr>
        <w:pStyle w:val="ConsPlusNormal"/>
        <w:ind w:firstLine="709"/>
        <w:jc w:val="both"/>
        <w:rPr>
          <w:rFonts w:ascii="Times New Roman" w:hAnsi="Times New Roman" w:cs="Times New Roman"/>
          <w:sz w:val="28"/>
          <w:szCs w:val="28"/>
        </w:rPr>
      </w:pPr>
      <w:bookmarkStart w:id="9" w:name="P134"/>
      <w:bookmarkEnd w:id="9"/>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68787B" w:rsidRPr="00E35AE5"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E35AE5">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E35AE5">
          <w:rPr>
            <w:rFonts w:ascii="Times New Roman" w:hAnsi="Times New Roman" w:cs="Times New Roman"/>
            <w:sz w:val="28"/>
            <w:szCs w:val="28"/>
          </w:rPr>
          <w:t>пункте 16 статьи 11.10</w:t>
        </w:r>
      </w:hyperlink>
      <w:r w:rsidRPr="00E35AE5">
        <w:rPr>
          <w:rFonts w:ascii="Times New Roman" w:hAnsi="Times New Roman" w:cs="Times New Roman"/>
          <w:sz w:val="28"/>
          <w:szCs w:val="28"/>
        </w:rPr>
        <w:t xml:space="preserve"> Земельного кодекса Российской Федерации;</w:t>
      </w:r>
    </w:p>
    <w:p w:rsidR="0068787B" w:rsidRPr="00E35AE5"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E35AE5">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2" w:history="1">
        <w:r w:rsidRPr="00E35AE5">
          <w:rPr>
            <w:rFonts w:ascii="Times New Roman" w:hAnsi="Times New Roman" w:cs="Times New Roman"/>
            <w:sz w:val="28"/>
            <w:szCs w:val="28"/>
          </w:rPr>
          <w:t>подпунктах 1</w:t>
        </w:r>
      </w:hyperlink>
      <w:r w:rsidRPr="00E35AE5">
        <w:rPr>
          <w:rFonts w:ascii="Times New Roman" w:hAnsi="Times New Roman" w:cs="Times New Roman"/>
          <w:sz w:val="28"/>
          <w:szCs w:val="28"/>
        </w:rPr>
        <w:t xml:space="preserve"> - </w:t>
      </w:r>
      <w:hyperlink r:id="rId23" w:history="1">
        <w:r w:rsidRPr="00E35AE5">
          <w:rPr>
            <w:rFonts w:ascii="Times New Roman" w:hAnsi="Times New Roman" w:cs="Times New Roman"/>
            <w:sz w:val="28"/>
            <w:szCs w:val="28"/>
          </w:rPr>
          <w:t>13</w:t>
        </w:r>
      </w:hyperlink>
      <w:r w:rsidRPr="00E35AE5">
        <w:rPr>
          <w:rFonts w:ascii="Times New Roman" w:hAnsi="Times New Roman" w:cs="Times New Roman"/>
          <w:sz w:val="28"/>
          <w:szCs w:val="28"/>
        </w:rPr>
        <w:t xml:space="preserve">, </w:t>
      </w:r>
      <w:hyperlink r:id="rId24" w:history="1">
        <w:r w:rsidRPr="00E35AE5">
          <w:rPr>
            <w:rFonts w:ascii="Times New Roman" w:hAnsi="Times New Roman" w:cs="Times New Roman"/>
            <w:sz w:val="28"/>
            <w:szCs w:val="28"/>
          </w:rPr>
          <w:t>14.1</w:t>
        </w:r>
      </w:hyperlink>
      <w:r w:rsidRPr="00E35AE5">
        <w:rPr>
          <w:rFonts w:ascii="Times New Roman" w:hAnsi="Times New Roman" w:cs="Times New Roman"/>
          <w:sz w:val="28"/>
          <w:szCs w:val="28"/>
        </w:rPr>
        <w:t xml:space="preserve"> - </w:t>
      </w:r>
      <w:hyperlink r:id="rId25" w:history="1">
        <w:r w:rsidRPr="00E35AE5">
          <w:rPr>
            <w:rFonts w:ascii="Times New Roman" w:hAnsi="Times New Roman" w:cs="Times New Roman"/>
            <w:sz w:val="28"/>
            <w:szCs w:val="28"/>
          </w:rPr>
          <w:t>19</w:t>
        </w:r>
      </w:hyperlink>
      <w:r w:rsidRPr="00E35AE5">
        <w:rPr>
          <w:rFonts w:ascii="Times New Roman" w:hAnsi="Times New Roman" w:cs="Times New Roman"/>
          <w:sz w:val="28"/>
          <w:szCs w:val="28"/>
        </w:rPr>
        <w:t xml:space="preserve">, </w:t>
      </w:r>
      <w:hyperlink r:id="rId26" w:history="1">
        <w:r w:rsidRPr="00E35AE5">
          <w:rPr>
            <w:rFonts w:ascii="Times New Roman" w:hAnsi="Times New Roman" w:cs="Times New Roman"/>
            <w:sz w:val="28"/>
            <w:szCs w:val="28"/>
          </w:rPr>
          <w:t>22</w:t>
        </w:r>
      </w:hyperlink>
      <w:r w:rsidRPr="00E35AE5">
        <w:rPr>
          <w:rFonts w:ascii="Times New Roman" w:hAnsi="Times New Roman" w:cs="Times New Roman"/>
          <w:sz w:val="28"/>
          <w:szCs w:val="28"/>
        </w:rPr>
        <w:t xml:space="preserve"> и </w:t>
      </w:r>
      <w:hyperlink r:id="rId27" w:history="1">
        <w:r w:rsidRPr="00E35AE5">
          <w:rPr>
            <w:rFonts w:ascii="Times New Roman" w:hAnsi="Times New Roman" w:cs="Times New Roman"/>
            <w:sz w:val="28"/>
            <w:szCs w:val="28"/>
          </w:rPr>
          <w:t>23 статьи 39.16</w:t>
        </w:r>
      </w:hyperlink>
      <w:r w:rsidRPr="00E35AE5">
        <w:rPr>
          <w:rFonts w:ascii="Times New Roman" w:hAnsi="Times New Roman" w:cs="Times New Roman"/>
          <w:sz w:val="28"/>
          <w:szCs w:val="28"/>
        </w:rPr>
        <w:t xml:space="preserve"> Земельного кодекса Российской Федерации;</w:t>
      </w:r>
    </w:p>
    <w:p w:rsidR="0068787B" w:rsidRPr="00FE38D3" w:rsidRDefault="0068787B" w:rsidP="0068787B">
      <w:pPr>
        <w:autoSpaceDE w:val="0"/>
        <w:autoSpaceDN w:val="0"/>
        <w:adjustRightInd w:val="0"/>
        <w:spacing w:after="0" w:line="240" w:lineRule="auto"/>
        <w:ind w:firstLine="540"/>
        <w:jc w:val="both"/>
        <w:rPr>
          <w:rFonts w:ascii="Times New Roman" w:hAnsi="Times New Roman" w:cs="Times New Roman"/>
          <w:sz w:val="28"/>
          <w:szCs w:val="28"/>
        </w:rPr>
      </w:pPr>
      <w:r w:rsidRPr="00E35AE5">
        <w:rPr>
          <w:rFonts w:ascii="Times New Roman" w:hAnsi="Times New Roman" w:cs="Times New Roman"/>
          <w:sz w:val="28"/>
          <w:szCs w:val="28"/>
        </w:rPr>
        <w:t xml:space="preserve">3) земельный участок, границы которого подлежат уточнению в соответствии с </w:t>
      </w:r>
      <w:r w:rsidRPr="00FE38D3">
        <w:rPr>
          <w:rFonts w:ascii="Times New Roman" w:hAnsi="Times New Roman" w:cs="Times New Roman"/>
          <w:sz w:val="28"/>
          <w:szCs w:val="28"/>
        </w:rPr>
        <w:t xml:space="preserve">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history="1">
        <w:r w:rsidRPr="00FE38D3">
          <w:rPr>
            <w:rFonts w:ascii="Times New Roman" w:hAnsi="Times New Roman" w:cs="Times New Roman"/>
            <w:sz w:val="28"/>
            <w:szCs w:val="28"/>
          </w:rPr>
          <w:t>подпунктах 1</w:t>
        </w:r>
      </w:hyperlink>
      <w:r w:rsidRPr="00FE38D3">
        <w:rPr>
          <w:rFonts w:ascii="Times New Roman" w:hAnsi="Times New Roman" w:cs="Times New Roman"/>
          <w:sz w:val="28"/>
          <w:szCs w:val="28"/>
        </w:rPr>
        <w:t xml:space="preserve"> - </w:t>
      </w:r>
      <w:hyperlink r:id="rId29" w:history="1">
        <w:r w:rsidRPr="00FE38D3">
          <w:rPr>
            <w:rFonts w:ascii="Times New Roman" w:hAnsi="Times New Roman" w:cs="Times New Roman"/>
            <w:sz w:val="28"/>
            <w:szCs w:val="28"/>
          </w:rPr>
          <w:t>23 статьи 39.16</w:t>
        </w:r>
      </w:hyperlink>
      <w:r w:rsidRPr="00FE38D3">
        <w:rPr>
          <w:rFonts w:ascii="Times New Roman" w:hAnsi="Times New Roman" w:cs="Times New Roman"/>
          <w:sz w:val="28"/>
          <w:szCs w:val="28"/>
        </w:rPr>
        <w:t xml:space="preserve"> Земельного кодекса Российской Федерации.</w:t>
      </w:r>
    </w:p>
    <w:p w:rsidR="00A877B4" w:rsidRPr="00FE38D3" w:rsidRDefault="00A877B4" w:rsidP="00B22418">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2.11. </w:t>
      </w:r>
      <w:r w:rsidR="000C0421" w:rsidRPr="00FE38D3">
        <w:rPr>
          <w:rFonts w:ascii="Times New Roman" w:hAnsi="Times New Roman" w:cs="Times New Roman"/>
          <w:sz w:val="28"/>
          <w:szCs w:val="28"/>
        </w:rPr>
        <w:t xml:space="preserve">Муниципальная услуга </w:t>
      </w:r>
      <w:r w:rsidRPr="00FE38D3">
        <w:rPr>
          <w:rFonts w:ascii="Times New Roman" w:hAnsi="Times New Roman" w:cs="Times New Roman"/>
          <w:sz w:val="28"/>
          <w:szCs w:val="28"/>
        </w:rPr>
        <w:t>предоставляется бесплатно.</w:t>
      </w:r>
    </w:p>
    <w:p w:rsidR="00A877B4" w:rsidRPr="00FE38D3" w:rsidRDefault="00A877B4" w:rsidP="00B22418">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E38D3">
        <w:rPr>
          <w:rFonts w:ascii="Times New Roman" w:hAnsi="Times New Roman" w:cs="Times New Roman"/>
          <w:sz w:val="28"/>
          <w:szCs w:val="28"/>
        </w:rPr>
        <w:t>муниципальной услуги</w:t>
      </w:r>
      <w:r w:rsidRPr="00FE38D3">
        <w:rPr>
          <w:rFonts w:ascii="Times New Roman" w:hAnsi="Times New Roman" w:cs="Times New Roman"/>
          <w:sz w:val="28"/>
          <w:szCs w:val="28"/>
        </w:rPr>
        <w:t xml:space="preserve"> и при получении результата предоставления </w:t>
      </w:r>
      <w:r w:rsidR="002C2839" w:rsidRPr="00FE38D3">
        <w:rPr>
          <w:rFonts w:ascii="Times New Roman" w:hAnsi="Times New Roman" w:cs="Times New Roman"/>
          <w:sz w:val="28"/>
          <w:szCs w:val="28"/>
        </w:rPr>
        <w:t>муниципальной</w:t>
      </w:r>
      <w:r w:rsidRPr="00FE38D3">
        <w:rPr>
          <w:rFonts w:ascii="Times New Roman" w:hAnsi="Times New Roman" w:cs="Times New Roman"/>
          <w:sz w:val="28"/>
          <w:szCs w:val="28"/>
        </w:rPr>
        <w:t xml:space="preserve"> услуги составляет не более 15 минут.</w:t>
      </w:r>
    </w:p>
    <w:p w:rsidR="00A55236" w:rsidRPr="00FE38D3" w:rsidRDefault="00A877B4" w:rsidP="00A55236">
      <w:pPr>
        <w:spacing w:after="0" w:line="240" w:lineRule="auto"/>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2.13. </w:t>
      </w:r>
      <w:bookmarkStart w:id="10" w:name="P200"/>
      <w:bookmarkEnd w:id="10"/>
      <w:r w:rsidR="00A55236" w:rsidRPr="00FE38D3">
        <w:rPr>
          <w:rFonts w:ascii="Times New Roman" w:hAnsi="Times New Roman" w:cs="Times New Roman"/>
          <w:sz w:val="28"/>
          <w:szCs w:val="28"/>
        </w:rPr>
        <w:t xml:space="preserve">Срок регистрации заявления о предоставлении муниципальной услуги составляет в </w:t>
      </w:r>
      <w:r w:rsidR="005B44CF" w:rsidRPr="00FE38D3">
        <w:rPr>
          <w:rFonts w:ascii="Times New Roman" w:hAnsi="Times New Roman" w:cs="Times New Roman"/>
          <w:sz w:val="28"/>
          <w:szCs w:val="28"/>
        </w:rPr>
        <w:t>КУМИГ</w:t>
      </w:r>
      <w:r w:rsidR="00A55236" w:rsidRPr="00FE38D3">
        <w:rPr>
          <w:rFonts w:ascii="Times New Roman" w:hAnsi="Times New Roman" w:cs="Times New Roman"/>
          <w:sz w:val="28"/>
          <w:szCs w:val="28"/>
        </w:rPr>
        <w:t>:</w:t>
      </w:r>
    </w:p>
    <w:p w:rsidR="00A55236" w:rsidRPr="00FE38D3" w:rsidRDefault="00A55236" w:rsidP="00A55236">
      <w:pPr>
        <w:spacing w:after="0" w:line="240" w:lineRule="auto"/>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при личном обращении заявителя - в день поступления заявления в </w:t>
      </w:r>
      <w:r w:rsidR="005B44CF" w:rsidRPr="00FE38D3">
        <w:rPr>
          <w:rFonts w:ascii="Times New Roman" w:hAnsi="Times New Roman" w:cs="Times New Roman"/>
          <w:sz w:val="28"/>
          <w:szCs w:val="28"/>
        </w:rPr>
        <w:t>КУМИГ</w:t>
      </w:r>
      <w:r w:rsidRPr="00FE38D3">
        <w:rPr>
          <w:rFonts w:ascii="Times New Roman" w:hAnsi="Times New Roman" w:cs="Times New Roman"/>
          <w:sz w:val="28"/>
          <w:szCs w:val="28"/>
        </w:rPr>
        <w:t>;</w:t>
      </w:r>
    </w:p>
    <w:p w:rsidR="00A55236" w:rsidRPr="00FE38D3" w:rsidRDefault="00A55236" w:rsidP="00A55236">
      <w:pPr>
        <w:spacing w:after="0" w:line="240" w:lineRule="auto"/>
        <w:ind w:firstLine="709"/>
        <w:jc w:val="both"/>
        <w:rPr>
          <w:rFonts w:ascii="Times New Roman" w:hAnsi="Times New Roman" w:cs="Times New Roman"/>
          <w:sz w:val="28"/>
          <w:szCs w:val="28"/>
        </w:rPr>
      </w:pPr>
      <w:r w:rsidRPr="00FE38D3">
        <w:rPr>
          <w:rFonts w:ascii="Times New Roman" w:hAnsi="Times New Roman" w:cs="Times New Roman"/>
          <w:sz w:val="28"/>
          <w:szCs w:val="28"/>
        </w:rPr>
        <w:t>при направлении заявления почтовой связью в Администрацию</w:t>
      </w:r>
      <w:r w:rsidR="005B44CF" w:rsidRPr="00FE38D3">
        <w:rPr>
          <w:rFonts w:ascii="Times New Roman" w:hAnsi="Times New Roman" w:cs="Times New Roman"/>
          <w:sz w:val="28"/>
          <w:szCs w:val="28"/>
        </w:rPr>
        <w:t>, КУМИГ</w:t>
      </w:r>
      <w:r w:rsidRPr="00FE38D3">
        <w:rPr>
          <w:rFonts w:ascii="Times New Roman" w:hAnsi="Times New Roman" w:cs="Times New Roman"/>
          <w:sz w:val="28"/>
          <w:szCs w:val="28"/>
        </w:rPr>
        <w:t xml:space="preserve"> - в день поступления заявления в </w:t>
      </w:r>
      <w:r w:rsidR="005B44CF" w:rsidRPr="00FE38D3">
        <w:rPr>
          <w:rFonts w:ascii="Times New Roman" w:hAnsi="Times New Roman" w:cs="Times New Roman"/>
          <w:sz w:val="28"/>
          <w:szCs w:val="28"/>
        </w:rPr>
        <w:t>КУМИГ</w:t>
      </w:r>
      <w:r w:rsidRPr="00FE38D3">
        <w:rPr>
          <w:rFonts w:ascii="Times New Roman" w:hAnsi="Times New Roman" w:cs="Times New Roman"/>
          <w:sz w:val="28"/>
          <w:szCs w:val="28"/>
        </w:rPr>
        <w:t>;</w:t>
      </w:r>
    </w:p>
    <w:p w:rsidR="00A55236" w:rsidRPr="00FE38D3" w:rsidRDefault="00A55236" w:rsidP="00A55236">
      <w:pPr>
        <w:spacing w:after="0" w:line="240" w:lineRule="auto"/>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при направлении запроса на бумажном носителе из МФЦ в </w:t>
      </w:r>
      <w:r w:rsidR="005B44CF" w:rsidRPr="00FE38D3">
        <w:rPr>
          <w:rFonts w:ascii="Times New Roman" w:hAnsi="Times New Roman" w:cs="Times New Roman"/>
          <w:sz w:val="28"/>
          <w:szCs w:val="28"/>
        </w:rPr>
        <w:t>КУМИГ</w:t>
      </w:r>
      <w:r w:rsidRPr="00FE38D3">
        <w:rPr>
          <w:rFonts w:ascii="Times New Roman" w:hAnsi="Times New Roman" w:cs="Times New Roman"/>
          <w:sz w:val="28"/>
          <w:szCs w:val="28"/>
        </w:rPr>
        <w:t xml:space="preserve"> (при наличии соглашения) - в день поступления запроса в </w:t>
      </w:r>
      <w:r w:rsidR="005B44CF" w:rsidRPr="00FE38D3">
        <w:rPr>
          <w:rFonts w:ascii="Times New Roman" w:hAnsi="Times New Roman" w:cs="Times New Roman"/>
          <w:sz w:val="28"/>
          <w:szCs w:val="28"/>
        </w:rPr>
        <w:t>КУМИГ</w:t>
      </w:r>
      <w:r w:rsidRPr="00FE38D3">
        <w:rPr>
          <w:rFonts w:ascii="Times New Roman" w:hAnsi="Times New Roman" w:cs="Times New Roman"/>
          <w:sz w:val="28"/>
          <w:szCs w:val="28"/>
        </w:rPr>
        <w:t>;</w:t>
      </w:r>
    </w:p>
    <w:p w:rsidR="00A55236" w:rsidRPr="00FE38D3" w:rsidRDefault="00A55236" w:rsidP="00A55236">
      <w:pPr>
        <w:spacing w:after="0" w:line="240" w:lineRule="auto"/>
        <w:ind w:firstLine="709"/>
        <w:jc w:val="both"/>
        <w:rPr>
          <w:rFonts w:ascii="Times New Roman" w:hAnsi="Times New Roman" w:cs="Times New Roman"/>
          <w:sz w:val="28"/>
          <w:szCs w:val="28"/>
        </w:rPr>
      </w:pPr>
      <w:r w:rsidRPr="00FE38D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КУМИГ и МФЦ.</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2.14.2. Наличие на территории, прилегающей к зданию, не менее 10 </w:t>
      </w:r>
      <w:r w:rsidRPr="00FE38D3">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КУМИГ, а также информацию о режиме его работы.</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2.14.7. При необходимости работником КУМИГ, работником МФЦ инвалиду оказывается помощь в преодолении барьеров при получении муниципальной услуги в интересах заявителей.</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2.14.14. Места для проведения личного приема заявителей оборудуются </w:t>
      </w:r>
      <w:r w:rsidRPr="00FE38D3">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2.15. Показатели доступности и качества муниципальной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1) транспортная доступность к месту предоставления муниципальной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3) возможность получения полной и достоверной информации о муниципальной услуге в КУМИГ по телефону, на официальном сайте;</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 xml:space="preserve">1) наличие инфраструктуры, указанной в </w:t>
      </w:r>
      <w:hyperlink w:anchor="P200" w:history="1">
        <w:r w:rsidRPr="00FE38D3">
          <w:rPr>
            <w:rFonts w:ascii="Times New Roman" w:hAnsi="Times New Roman" w:cs="Times New Roman"/>
            <w:sz w:val="28"/>
            <w:szCs w:val="28"/>
          </w:rPr>
          <w:t>п. 2.14</w:t>
        </w:r>
      </w:hyperlink>
      <w:r w:rsidRPr="00FE38D3">
        <w:rPr>
          <w:rFonts w:ascii="Times New Roman" w:hAnsi="Times New Roman" w:cs="Times New Roman"/>
          <w:sz w:val="28"/>
          <w:szCs w:val="28"/>
        </w:rPr>
        <w:t xml:space="preserve"> регламента;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 исполнение требований доступности услуг для инвалидов;</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2.15.3. Показатели качества муниципальной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1) соблюдение срока предоставления муниципальной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3) осуществление не более одного обращения заявителя к должностным лицам КУМИГ или работникам ГБУ ЛО «МФЦ» при подаче документов на получение муниципальной услуги и не более одного обращения при получении результата в КУМИГ или ГБУ ЛО «МФЦ»;</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4) отсутствие жалоб на действия или бездействие должностных лиц КУМИГ, поданных в установленном порядке.</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Согласований, необходимых для получения муниципальной услуги, не требуется.</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1572" w:rsidRPr="00FE38D3"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21572" w:rsidRPr="00F11CF7" w:rsidRDefault="00421572" w:rsidP="00421572">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F11CF7" w:rsidRDefault="00A877B4">
      <w:pPr>
        <w:pStyle w:val="ConsPlusNormal"/>
        <w:ind w:firstLine="540"/>
        <w:jc w:val="both"/>
        <w:rPr>
          <w:rFonts w:ascii="Times New Roman" w:hAnsi="Times New Roman" w:cs="Times New Roman"/>
          <w:sz w:val="28"/>
          <w:szCs w:val="28"/>
        </w:rPr>
      </w:pPr>
    </w:p>
    <w:p w:rsidR="00A877B4" w:rsidRPr="00421572" w:rsidRDefault="00A877B4">
      <w:pPr>
        <w:pStyle w:val="ConsPlusNormal"/>
        <w:jc w:val="center"/>
        <w:outlineLvl w:val="1"/>
        <w:rPr>
          <w:rFonts w:ascii="Times New Roman" w:hAnsi="Times New Roman" w:cs="Times New Roman"/>
          <w:b/>
          <w:sz w:val="28"/>
          <w:szCs w:val="28"/>
        </w:rPr>
      </w:pPr>
      <w:r w:rsidRPr="00421572">
        <w:rPr>
          <w:rFonts w:ascii="Times New Roman" w:hAnsi="Times New Roman" w:cs="Times New Roman"/>
          <w:b/>
          <w:sz w:val="28"/>
          <w:szCs w:val="28"/>
        </w:rPr>
        <w:t>3. Состав, последовательность и сроки выполнения</w:t>
      </w:r>
    </w:p>
    <w:p w:rsidR="00A877B4" w:rsidRPr="00421572" w:rsidRDefault="00A877B4">
      <w:pPr>
        <w:pStyle w:val="ConsPlusNormal"/>
        <w:jc w:val="center"/>
        <w:rPr>
          <w:rFonts w:ascii="Times New Roman" w:hAnsi="Times New Roman" w:cs="Times New Roman"/>
          <w:b/>
          <w:sz w:val="28"/>
          <w:szCs w:val="28"/>
        </w:rPr>
      </w:pPr>
      <w:r w:rsidRPr="00421572">
        <w:rPr>
          <w:rFonts w:ascii="Times New Roman" w:hAnsi="Times New Roman" w:cs="Times New Roman"/>
          <w:b/>
          <w:sz w:val="28"/>
          <w:szCs w:val="28"/>
        </w:rPr>
        <w:t>административных процедур, требования к порядку их</w:t>
      </w:r>
    </w:p>
    <w:p w:rsidR="00A877B4" w:rsidRPr="00421572" w:rsidRDefault="00A877B4">
      <w:pPr>
        <w:pStyle w:val="ConsPlusNormal"/>
        <w:jc w:val="center"/>
        <w:rPr>
          <w:rFonts w:ascii="Times New Roman" w:hAnsi="Times New Roman" w:cs="Times New Roman"/>
          <w:b/>
          <w:sz w:val="28"/>
          <w:szCs w:val="28"/>
        </w:rPr>
      </w:pPr>
      <w:r w:rsidRPr="00421572">
        <w:rPr>
          <w:rFonts w:ascii="Times New Roman" w:hAnsi="Times New Roman" w:cs="Times New Roman"/>
          <w:b/>
          <w:sz w:val="28"/>
          <w:szCs w:val="28"/>
        </w:rPr>
        <w:t>выполнения, в том числе особенности выполнения</w:t>
      </w:r>
    </w:p>
    <w:p w:rsidR="00A877B4" w:rsidRPr="00421572" w:rsidRDefault="00A877B4">
      <w:pPr>
        <w:pStyle w:val="ConsPlusNormal"/>
        <w:jc w:val="center"/>
        <w:rPr>
          <w:rFonts w:ascii="Times New Roman" w:hAnsi="Times New Roman" w:cs="Times New Roman"/>
          <w:b/>
          <w:sz w:val="28"/>
          <w:szCs w:val="28"/>
        </w:rPr>
      </w:pPr>
      <w:r w:rsidRPr="00421572">
        <w:rPr>
          <w:rFonts w:ascii="Times New Roman" w:hAnsi="Times New Roman" w:cs="Times New Roman"/>
          <w:b/>
          <w:sz w:val="28"/>
          <w:szCs w:val="28"/>
        </w:rPr>
        <w:t>административных процедур в электронной форме, а также</w:t>
      </w:r>
    </w:p>
    <w:p w:rsidR="00A877B4" w:rsidRPr="00421572" w:rsidRDefault="00A877B4">
      <w:pPr>
        <w:pStyle w:val="ConsPlusNormal"/>
        <w:jc w:val="center"/>
        <w:rPr>
          <w:rFonts w:ascii="Times New Roman" w:hAnsi="Times New Roman" w:cs="Times New Roman"/>
          <w:b/>
          <w:sz w:val="28"/>
          <w:szCs w:val="28"/>
        </w:rPr>
      </w:pPr>
      <w:r w:rsidRPr="00421572">
        <w:rPr>
          <w:rFonts w:ascii="Times New Roman" w:hAnsi="Times New Roman" w:cs="Times New Roman"/>
          <w:b/>
          <w:sz w:val="28"/>
          <w:szCs w:val="28"/>
        </w:rPr>
        <w:t>особенности выполнения административных процедур</w:t>
      </w:r>
    </w:p>
    <w:p w:rsidR="00A877B4" w:rsidRPr="00F11CF7" w:rsidRDefault="00A877B4">
      <w:pPr>
        <w:pStyle w:val="ConsPlusNormal"/>
        <w:jc w:val="center"/>
        <w:rPr>
          <w:rFonts w:ascii="Times New Roman" w:hAnsi="Times New Roman" w:cs="Times New Roman"/>
          <w:sz w:val="28"/>
          <w:szCs w:val="28"/>
        </w:rPr>
      </w:pPr>
      <w:r w:rsidRPr="00421572">
        <w:rPr>
          <w:rFonts w:ascii="Times New Roman" w:hAnsi="Times New Roman" w:cs="Times New Roman"/>
          <w:b/>
          <w:sz w:val="28"/>
          <w:szCs w:val="28"/>
        </w:rPr>
        <w:t>в многофункциональных центрах</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42157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421572">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Прием и регистрация заявления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7E3560">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Рассмотрение документов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7E3560">
        <w:rPr>
          <w:rFonts w:ascii="Times New Roman" w:hAnsi="Times New Roman" w:cs="Times New Roman"/>
          <w:sz w:val="28"/>
          <w:szCs w:val="28"/>
        </w:rPr>
        <w:t>23</w:t>
      </w:r>
      <w:r w:rsidR="00A512EE">
        <w:rPr>
          <w:rFonts w:ascii="Times New Roman" w:hAnsi="Times New Roman" w:cs="Times New Roman"/>
          <w:sz w:val="28"/>
          <w:szCs w:val="28"/>
        </w:rPr>
        <w:t xml:space="preserve"> </w:t>
      </w:r>
      <w:r w:rsidRPr="00F11CF7">
        <w:rPr>
          <w:rFonts w:ascii="Times New Roman" w:hAnsi="Times New Roman" w:cs="Times New Roman"/>
          <w:sz w:val="28"/>
          <w:szCs w:val="28"/>
        </w:rPr>
        <w:t>календарных дней.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закона от 25 октября 2001 года </w:t>
      </w:r>
      <w:r w:rsidR="00B22418">
        <w:rPr>
          <w:rFonts w:ascii="Times New Roman" w:hAnsi="Times New Roman" w:cs="Times New Roman"/>
          <w:sz w:val="28"/>
          <w:szCs w:val="28"/>
        </w:rPr>
        <w:br/>
      </w:r>
      <w:r w:rsidR="00A512EE">
        <w:rPr>
          <w:rFonts w:ascii="Times New Roman" w:hAnsi="Times New Roman" w:cs="Times New Roman"/>
          <w:sz w:val="28"/>
          <w:szCs w:val="28"/>
        </w:rPr>
        <w:t>№</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w:t>
      </w:r>
      <w:r w:rsidR="002E786B" w:rsidRPr="00F11CF7">
        <w:rPr>
          <w:rFonts w:ascii="Times New Roman" w:hAnsi="Times New Roman" w:cs="Times New Roman"/>
          <w:sz w:val="28"/>
          <w:szCs w:val="28"/>
        </w:rPr>
        <w:t xml:space="preserve">выполнения административной процедуры </w:t>
      </w:r>
      <w:r w:rsidRPr="00F11CF7">
        <w:rPr>
          <w:rFonts w:ascii="Times New Roman" w:hAnsi="Times New Roman" w:cs="Times New Roman"/>
          <w:sz w:val="28"/>
          <w:szCs w:val="28"/>
        </w:rPr>
        <w:t xml:space="preserve">может быть продлен не более чем до </w:t>
      </w:r>
      <w:r w:rsidR="00FD4351" w:rsidRPr="007E3560">
        <w:rPr>
          <w:rFonts w:ascii="Times New Roman" w:hAnsi="Times New Roman" w:cs="Times New Roman"/>
          <w:sz w:val="28"/>
          <w:szCs w:val="28"/>
        </w:rPr>
        <w:t>43 (сорока трех)</w:t>
      </w:r>
      <w:r w:rsidR="00FD4351">
        <w:rPr>
          <w:rFonts w:ascii="Times New Roman" w:hAnsi="Times New Roman" w:cs="Times New Roman"/>
          <w:sz w:val="28"/>
          <w:szCs w:val="28"/>
        </w:rPr>
        <w:t xml:space="preserve"> </w:t>
      </w:r>
      <w:r w:rsidR="00A55236">
        <w:rPr>
          <w:rFonts w:ascii="Times New Roman" w:hAnsi="Times New Roman" w:cs="Times New Roman"/>
          <w:sz w:val="28"/>
          <w:szCs w:val="28"/>
        </w:rPr>
        <w:t xml:space="preserve">календарных </w:t>
      </w:r>
      <w:r w:rsidRPr="00F11CF7">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Выдача результата предоставления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FD4351" w:rsidRPr="007E3560">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2 к настоящему Административному регламенту.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w:t>
      </w:r>
      <w:r w:rsidR="00945B78">
        <w:rPr>
          <w:rFonts w:ascii="Times New Roman" w:hAnsi="Times New Roman" w:cs="Times New Roman"/>
          <w:sz w:val="28"/>
          <w:szCs w:val="28"/>
        </w:rPr>
        <w:t>КУМИГ</w:t>
      </w:r>
      <w:r w:rsidRPr="00F11CF7">
        <w:rPr>
          <w:rFonts w:ascii="Times New Roman" w:hAnsi="Times New Roman" w:cs="Times New Roman"/>
          <w:sz w:val="28"/>
          <w:szCs w:val="28"/>
        </w:rPr>
        <w:t xml:space="preserve"> заявления и пакета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6E434B">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w:t>
      </w:r>
      <w:r w:rsidR="006E434B">
        <w:rPr>
          <w:rFonts w:ascii="Times New Roman" w:hAnsi="Times New Roman" w:cs="Times New Roman"/>
          <w:sz w:val="28"/>
          <w:szCs w:val="28"/>
        </w:rPr>
        <w:t>КУМИГ</w:t>
      </w:r>
      <w:r w:rsidRPr="00F11CF7">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w:t>
      </w:r>
      <w:r w:rsidR="007E3560">
        <w:rPr>
          <w:rFonts w:ascii="Times New Roman" w:hAnsi="Times New Roman" w:cs="Times New Roman"/>
          <w:sz w:val="28"/>
          <w:szCs w:val="28"/>
        </w:rPr>
        <w:t xml:space="preserve"> </w:t>
      </w:r>
      <w:r w:rsidR="007E3560" w:rsidRPr="007E3560">
        <w:rPr>
          <w:rFonts w:ascii="Times New Roman" w:hAnsi="Times New Roman" w:cs="Times New Roman"/>
          <w:sz w:val="28"/>
          <w:szCs w:val="28"/>
        </w:rPr>
        <w:t xml:space="preserve">1 </w:t>
      </w:r>
      <w:r w:rsidR="00A55236" w:rsidRPr="007E3560">
        <w:rPr>
          <w:rFonts w:ascii="Times New Roman" w:hAnsi="Times New Roman" w:cs="Times New Roman"/>
          <w:sz w:val="28"/>
          <w:szCs w:val="28"/>
        </w:rPr>
        <w:t xml:space="preserve">календарного </w:t>
      </w:r>
      <w:r w:rsidR="00FD4351" w:rsidRPr="007E3560">
        <w:rPr>
          <w:rFonts w:ascii="Times New Roman" w:hAnsi="Times New Roman" w:cs="Times New Roman"/>
          <w:sz w:val="28"/>
          <w:szCs w:val="28"/>
        </w:rPr>
        <w:t>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работник </w:t>
      </w:r>
      <w:r w:rsidR="006E434B">
        <w:rPr>
          <w:rFonts w:ascii="Times New Roman" w:hAnsi="Times New Roman" w:cs="Times New Roman"/>
          <w:sz w:val="28"/>
          <w:szCs w:val="28"/>
        </w:rPr>
        <w:t>КУМИГ</w:t>
      </w:r>
      <w:r w:rsidRPr="00F11CF7">
        <w:rPr>
          <w:rFonts w:ascii="Times New Roman" w:hAnsi="Times New Roman" w:cs="Times New Roman"/>
          <w:sz w:val="28"/>
          <w:szCs w:val="28"/>
        </w:rPr>
        <w:t>, ответственный за обработку входящих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3.1.2.4. Результат выполнения административной процедуры: регистрация заявления 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и прилагаемого к нему пакета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6E434B">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3.1.3.3.1. В случае</w:t>
      </w:r>
      <w:r w:rsidR="006E434B">
        <w:rPr>
          <w:rFonts w:ascii="Times New Roman" w:hAnsi="Times New Roman" w:cs="Times New Roman"/>
          <w:sz w:val="28"/>
          <w:szCs w:val="28"/>
        </w:rPr>
        <w:t xml:space="preserve">, </w:t>
      </w:r>
      <w:r w:rsidRPr="00F11CF7">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F11CF7">
          <w:rPr>
            <w:rFonts w:ascii="Times New Roman" w:hAnsi="Times New Roman" w:cs="Times New Roman"/>
            <w:sz w:val="28"/>
            <w:szCs w:val="28"/>
          </w:rPr>
          <w:t>статьей 3.5</w:t>
        </w:r>
      </w:hyperlink>
      <w:r w:rsidRPr="00F11CF7">
        <w:rPr>
          <w:rFonts w:ascii="Times New Roman" w:hAnsi="Times New Roman" w:cs="Times New Roman"/>
          <w:sz w:val="28"/>
          <w:szCs w:val="28"/>
        </w:rPr>
        <w:t xml:space="preserve"> Федерального закона от 25 октября 2001 года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137-ФЗ </w:t>
      </w:r>
      <w:r w:rsidR="00B22418">
        <w:rPr>
          <w:rFonts w:ascii="Times New Roman" w:hAnsi="Times New Roman" w:cs="Times New Roman"/>
          <w:sz w:val="28"/>
          <w:szCs w:val="28"/>
        </w:rPr>
        <w:t>«</w:t>
      </w:r>
      <w:r w:rsidRPr="00F11CF7">
        <w:rPr>
          <w:rFonts w:ascii="Times New Roman" w:hAnsi="Times New Roman" w:cs="Times New Roman"/>
          <w:sz w:val="28"/>
          <w:szCs w:val="28"/>
        </w:rPr>
        <w:t>О введении в действие Земельного кодекса Российской Федерации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срок выполнения административной процедуры может быть продлен не более чем </w:t>
      </w:r>
      <w:r w:rsidRPr="007E3560">
        <w:rPr>
          <w:rFonts w:ascii="Times New Roman" w:hAnsi="Times New Roman" w:cs="Times New Roman"/>
          <w:sz w:val="28"/>
          <w:szCs w:val="28"/>
        </w:rPr>
        <w:t xml:space="preserve">до  </w:t>
      </w:r>
      <w:r w:rsidR="00FD4351" w:rsidRPr="007E3560">
        <w:rPr>
          <w:rFonts w:ascii="Times New Roman" w:hAnsi="Times New Roman" w:cs="Times New Roman"/>
          <w:sz w:val="28"/>
          <w:szCs w:val="28"/>
        </w:rPr>
        <w:t>43 (сорока трех)</w:t>
      </w:r>
      <w:r w:rsidR="00A55236" w:rsidRPr="007E3560">
        <w:rPr>
          <w:rFonts w:ascii="Times New Roman" w:hAnsi="Times New Roman" w:cs="Times New Roman"/>
          <w:sz w:val="28"/>
          <w:szCs w:val="28"/>
        </w:rPr>
        <w:t xml:space="preserve"> календарных</w:t>
      </w:r>
      <w:r w:rsidR="00FD4351">
        <w:rPr>
          <w:rFonts w:ascii="Times New Roman" w:hAnsi="Times New Roman" w:cs="Times New Roman"/>
          <w:sz w:val="28"/>
          <w:szCs w:val="28"/>
        </w:rPr>
        <w:t xml:space="preserve"> </w:t>
      </w:r>
      <w:r w:rsidRPr="00F11CF7">
        <w:rPr>
          <w:rFonts w:ascii="Times New Roman" w:hAnsi="Times New Roman" w:cs="Times New Roman"/>
          <w:sz w:val="28"/>
          <w:szCs w:val="28"/>
        </w:rPr>
        <w:t xml:space="preserve">дней со дня регистрации заявления в </w:t>
      </w:r>
      <w:r w:rsidR="008E3741">
        <w:rPr>
          <w:rFonts w:ascii="Times New Roman" w:hAnsi="Times New Roman" w:cs="Times New Roman"/>
          <w:sz w:val="28"/>
          <w:szCs w:val="28"/>
        </w:rPr>
        <w:t>КУМИГ</w:t>
      </w:r>
      <w:r w:rsidRPr="00F11CF7">
        <w:rPr>
          <w:rFonts w:ascii="Times New Roman" w:hAnsi="Times New Roman" w:cs="Times New Roman"/>
          <w:sz w:val="28"/>
          <w:szCs w:val="28"/>
        </w:rPr>
        <w:t>.</w:t>
      </w:r>
      <w:r w:rsidR="002E786B" w:rsidRPr="00F11CF7">
        <w:t xml:space="preserve"> </w:t>
      </w:r>
      <w:r w:rsidR="002E786B" w:rsidRPr="00F11CF7">
        <w:rPr>
          <w:rFonts w:ascii="Times New Roman" w:hAnsi="Times New Roman" w:cs="Times New Roman"/>
          <w:sz w:val="28"/>
          <w:szCs w:val="28"/>
        </w:rPr>
        <w:t xml:space="preserve">О продлении срока рассмотрения заявления о предварительном согласовании предоставления земельного участка </w:t>
      </w:r>
      <w:r w:rsidR="008E3741">
        <w:rPr>
          <w:rFonts w:ascii="Times New Roman" w:hAnsi="Times New Roman" w:cs="Times New Roman"/>
          <w:sz w:val="28"/>
          <w:szCs w:val="28"/>
        </w:rPr>
        <w:t>КУМИГ</w:t>
      </w:r>
      <w:r w:rsidR="002E786B" w:rsidRPr="00F11CF7">
        <w:rPr>
          <w:rFonts w:ascii="Times New Roman" w:hAnsi="Times New Roman" w:cs="Times New Roman"/>
          <w:sz w:val="28"/>
          <w:szCs w:val="28"/>
        </w:rPr>
        <w:t xml:space="preserve"> уведомляет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3.1.3.4. Лицом, ответственным за выполнение административной процедуры, является специалист </w:t>
      </w:r>
      <w:r w:rsidR="008E3741">
        <w:rPr>
          <w:rFonts w:ascii="Times New Roman" w:hAnsi="Times New Roman" w:cs="Times New Roman"/>
          <w:sz w:val="28"/>
          <w:szCs w:val="28"/>
        </w:rPr>
        <w:t>КУМИГ</w:t>
      </w:r>
      <w:r w:rsidRPr="00F11CF7">
        <w:rPr>
          <w:rFonts w:ascii="Times New Roman" w:hAnsi="Times New Roman" w:cs="Times New Roman"/>
          <w:sz w:val="28"/>
          <w:szCs w:val="28"/>
        </w:rPr>
        <w:t>, отвечающий за рассмотрение и подготовку проекта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3.1.3.5. При условии соответствия поступившего заявления и прилагаемых к нему документов </w:t>
      </w:r>
      <w:hyperlink w:anchor="P99" w:history="1">
        <w:r w:rsidRPr="00F11CF7">
          <w:rPr>
            <w:rFonts w:ascii="Times New Roman" w:hAnsi="Times New Roman" w:cs="Times New Roman"/>
            <w:sz w:val="28"/>
            <w:szCs w:val="28"/>
          </w:rPr>
          <w:t>пункту 2.6</w:t>
        </w:r>
      </w:hyperlink>
      <w:r w:rsidRPr="00F11CF7">
        <w:rPr>
          <w:rFonts w:ascii="Times New Roman" w:hAnsi="Times New Roman" w:cs="Times New Roman"/>
          <w:sz w:val="28"/>
          <w:szCs w:val="28"/>
        </w:rPr>
        <w:t xml:space="preserve"> настоящего регламента специалист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F11CF7">
          <w:rPr>
            <w:rFonts w:ascii="Times New Roman" w:hAnsi="Times New Roman" w:cs="Times New Roman"/>
            <w:sz w:val="28"/>
            <w:szCs w:val="28"/>
          </w:rPr>
          <w:t>пунктом 2.7</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3.1.3.6. В случае установления специалистом оснований, перечисленных в </w:t>
      </w:r>
      <w:hyperlink w:anchor="P125" w:history="1">
        <w:r w:rsidRPr="00F11CF7">
          <w:rPr>
            <w:rFonts w:ascii="Times New Roman" w:hAnsi="Times New Roman" w:cs="Times New Roman"/>
            <w:sz w:val="28"/>
            <w:szCs w:val="28"/>
          </w:rPr>
          <w:t>пункте 2.8</w:t>
        </w:r>
      </w:hyperlink>
      <w:r w:rsidRPr="00F11CF7">
        <w:rPr>
          <w:rFonts w:ascii="Times New Roman" w:hAnsi="Times New Roman" w:cs="Times New Roman"/>
          <w:sz w:val="28"/>
          <w:szCs w:val="28"/>
        </w:rPr>
        <w:t xml:space="preserve"> настоящего регламента, </w:t>
      </w:r>
      <w:r w:rsidRPr="008E3741">
        <w:rPr>
          <w:rFonts w:ascii="Times New Roman" w:hAnsi="Times New Roman" w:cs="Times New Roman"/>
          <w:sz w:val="28"/>
          <w:szCs w:val="28"/>
        </w:rPr>
        <w:t>принимается решение о приостановлении</w:t>
      </w:r>
      <w:r w:rsidRPr="00F11CF7">
        <w:rPr>
          <w:rFonts w:ascii="Times New Roman" w:hAnsi="Times New Roman" w:cs="Times New Roman"/>
          <w:sz w:val="28"/>
          <w:szCs w:val="28"/>
        </w:rPr>
        <w:t xml:space="preserve"> срока рассмотрения поданного заявления с уведомлением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3.1.3.10. В случае установления специалистом оснований, перечисленных в </w:t>
      </w:r>
      <w:hyperlink w:anchor="P129" w:history="1">
        <w:r w:rsidRPr="00F11CF7">
          <w:rPr>
            <w:rFonts w:ascii="Times New Roman" w:hAnsi="Times New Roman" w:cs="Times New Roman"/>
            <w:sz w:val="28"/>
            <w:szCs w:val="28"/>
          </w:rPr>
          <w:t>пункте 2.9.1</w:t>
        </w:r>
      </w:hyperlink>
      <w:r w:rsidRPr="00F11CF7">
        <w:rPr>
          <w:rFonts w:ascii="Times New Roman" w:hAnsi="Times New Roman" w:cs="Times New Roman"/>
          <w:sz w:val="28"/>
          <w:szCs w:val="28"/>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w:t>
      </w:r>
      <w:r w:rsidR="008E3741">
        <w:rPr>
          <w:rFonts w:ascii="Times New Roman" w:hAnsi="Times New Roman" w:cs="Times New Roman"/>
          <w:sz w:val="28"/>
          <w:szCs w:val="28"/>
        </w:rPr>
        <w:t>КУМИГ</w:t>
      </w:r>
      <w:r w:rsidRPr="00F11CF7">
        <w:rPr>
          <w:rFonts w:ascii="Times New Roman" w:hAnsi="Times New Roman" w:cs="Times New Roman"/>
          <w:sz w:val="28"/>
          <w:szCs w:val="28"/>
        </w:rPr>
        <w:t xml:space="preserve"> с указанием причины возврата.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3.1.3.11. В случае поступления согласно </w:t>
      </w:r>
      <w:hyperlink r:id="rId32" w:history="1">
        <w:r w:rsidRPr="00F11CF7">
          <w:rPr>
            <w:rFonts w:ascii="Times New Roman" w:hAnsi="Times New Roman" w:cs="Times New Roman"/>
            <w:sz w:val="28"/>
            <w:szCs w:val="28"/>
          </w:rPr>
          <w:t>ст. 39.18</w:t>
        </w:r>
      </w:hyperlink>
      <w:r w:rsidRPr="00F11CF7">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3.1.3.12. В извещении указываются: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F11CF7" w:rsidRDefault="00A877B4" w:rsidP="00B22418">
      <w:pPr>
        <w:pStyle w:val="ConsPlusNormal"/>
        <w:ind w:firstLine="709"/>
        <w:jc w:val="both"/>
        <w:rPr>
          <w:rFonts w:ascii="Times New Roman" w:hAnsi="Times New Roman" w:cs="Times New Roman"/>
          <w:sz w:val="28"/>
          <w:szCs w:val="28"/>
        </w:rPr>
      </w:pPr>
      <w:bookmarkStart w:id="11" w:name="P282"/>
      <w:bookmarkEnd w:id="11"/>
      <w:r w:rsidRPr="00F11CF7">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адрес и способ подачи заявлений, указанных в </w:t>
      </w:r>
      <w:hyperlink w:anchor="P282" w:history="1">
        <w:r w:rsidRPr="00F11CF7">
          <w:rPr>
            <w:rFonts w:ascii="Times New Roman" w:hAnsi="Times New Roman" w:cs="Times New Roman"/>
            <w:sz w:val="28"/>
            <w:szCs w:val="28"/>
          </w:rPr>
          <w:t>подпункте 2</w:t>
        </w:r>
      </w:hyperlink>
      <w:r w:rsidRPr="00F11CF7">
        <w:rPr>
          <w:rFonts w:ascii="Times New Roman" w:hAnsi="Times New Roman" w:cs="Times New Roman"/>
          <w:sz w:val="28"/>
          <w:szCs w:val="28"/>
        </w:rPr>
        <w:t xml:space="preserve"> настоящего пункта;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дата окончания приема заявлений, указанных в </w:t>
      </w:r>
      <w:hyperlink w:anchor="P282" w:history="1">
        <w:r w:rsidRPr="00F11CF7">
          <w:rPr>
            <w:rFonts w:ascii="Times New Roman" w:hAnsi="Times New Roman" w:cs="Times New Roman"/>
            <w:sz w:val="28"/>
            <w:szCs w:val="28"/>
          </w:rPr>
          <w:t>подпункте 2</w:t>
        </w:r>
      </w:hyperlink>
      <w:r w:rsidRPr="00F11CF7">
        <w:rPr>
          <w:rFonts w:ascii="Times New Roman" w:hAnsi="Times New Roman" w:cs="Times New Roman"/>
          <w:sz w:val="28"/>
          <w:szCs w:val="28"/>
        </w:rPr>
        <w:t xml:space="preserve"> настоящего пункта;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адрес или иное описание местоположения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 на котором размещен утвержденный проект;</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9) адрес и время приема граждан для ознакомления со схемой расположения </w:t>
      </w:r>
      <w:r w:rsidRPr="00F11CF7">
        <w:rPr>
          <w:rFonts w:ascii="Times New Roman" w:hAnsi="Times New Roman" w:cs="Times New Roman"/>
          <w:sz w:val="28"/>
          <w:szCs w:val="28"/>
        </w:rPr>
        <w:lastRenderedPageBreak/>
        <w:t>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Pr>
          <w:rFonts w:ascii="Times New Roman" w:hAnsi="Times New Roman" w:cs="Times New Roman"/>
          <w:sz w:val="28"/>
          <w:szCs w:val="28"/>
        </w:rPr>
        <w:t>«</w:t>
      </w:r>
      <w:r w:rsidRPr="00F11CF7">
        <w:rPr>
          <w:rFonts w:ascii="Times New Roman" w:hAnsi="Times New Roman" w:cs="Times New Roman"/>
          <w:sz w:val="28"/>
          <w:szCs w:val="28"/>
        </w:rPr>
        <w:t>Интернет</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направляет документы для организации и проведения аукциона;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готовит </w:t>
      </w:r>
      <w:r w:rsidR="00A62519">
        <w:rPr>
          <w:rFonts w:ascii="Times New Roman" w:hAnsi="Times New Roman" w:cs="Times New Roman"/>
          <w:sz w:val="28"/>
          <w:szCs w:val="28"/>
        </w:rPr>
        <w:t>уведомление (письмо)</w:t>
      </w:r>
      <w:r w:rsidRPr="00F11CF7">
        <w:rPr>
          <w:rFonts w:ascii="Times New Roman" w:hAnsi="Times New Roman" w:cs="Times New Roman"/>
          <w:sz w:val="28"/>
          <w:szCs w:val="28"/>
        </w:rPr>
        <w:t xml:space="preserve"> об отказе заявителю в предварительном согласовании предоставления земельного участка.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r w:rsidR="00A62519">
        <w:rPr>
          <w:rFonts w:ascii="Times New Roman" w:hAnsi="Times New Roman" w:cs="Times New Roman"/>
          <w:sz w:val="28"/>
          <w:szCs w:val="28"/>
        </w:rPr>
        <w:t xml:space="preserve"> </w:t>
      </w:r>
      <w:r w:rsidR="00181101">
        <w:rPr>
          <w:rFonts w:ascii="Times New Roman" w:hAnsi="Times New Roman" w:cs="Times New Roman"/>
          <w:sz w:val="28"/>
          <w:szCs w:val="28"/>
        </w:rPr>
        <w:t>КУМИГ</w:t>
      </w:r>
      <w:r w:rsidR="002452FB">
        <w:rPr>
          <w:rFonts w:ascii="Times New Roman" w:hAnsi="Times New Roman" w:cs="Times New Roman"/>
          <w:sz w:val="28"/>
          <w:szCs w:val="28"/>
        </w:rPr>
        <w:t xml:space="preserve"> </w:t>
      </w:r>
      <w:r w:rsidR="00A62519">
        <w:rPr>
          <w:rFonts w:ascii="Times New Roman" w:hAnsi="Times New Roman" w:cs="Times New Roman"/>
          <w:sz w:val="28"/>
          <w:szCs w:val="28"/>
        </w:rPr>
        <w:t>подготавливает проект</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уведомлени</w:t>
      </w:r>
      <w:r w:rsidR="00A62519">
        <w:rPr>
          <w:rFonts w:ascii="Times New Roman" w:hAnsi="Times New Roman" w:cs="Times New Roman"/>
          <w:sz w:val="28"/>
          <w:szCs w:val="28"/>
        </w:rPr>
        <w:t>я</w:t>
      </w:r>
      <w:r w:rsidRPr="00F11CF7">
        <w:rPr>
          <w:rFonts w:ascii="Times New Roman" w:hAnsi="Times New Roman" w:cs="Times New Roman"/>
          <w:sz w:val="28"/>
          <w:szCs w:val="28"/>
        </w:rPr>
        <w:t xml:space="preserve"> </w:t>
      </w:r>
      <w:r w:rsidR="00A62519">
        <w:rPr>
          <w:rFonts w:ascii="Times New Roman" w:hAnsi="Times New Roman" w:cs="Times New Roman"/>
          <w:sz w:val="28"/>
          <w:szCs w:val="28"/>
        </w:rPr>
        <w:t xml:space="preserve">(письмо) </w:t>
      </w:r>
      <w:r w:rsidRPr="00F11CF7">
        <w:rPr>
          <w:rFonts w:ascii="Times New Roman" w:hAnsi="Times New Roman" w:cs="Times New Roman"/>
          <w:sz w:val="28"/>
          <w:szCs w:val="28"/>
        </w:rPr>
        <w:t xml:space="preserve">о возврате заявления о предварительном согласовании предоставления земельного участка по основаниям, перечисленным в </w:t>
      </w:r>
      <w:hyperlink w:anchor="P129" w:history="1">
        <w:r w:rsidRPr="00F11CF7">
          <w:rPr>
            <w:rFonts w:ascii="Times New Roman" w:hAnsi="Times New Roman" w:cs="Times New Roman"/>
            <w:sz w:val="28"/>
            <w:szCs w:val="28"/>
          </w:rPr>
          <w:t>пункте 2.9.1</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A62519" w:rsidRPr="00F11CF7">
        <w:rPr>
          <w:rFonts w:ascii="Times New Roman" w:hAnsi="Times New Roman" w:cs="Times New Roman"/>
          <w:sz w:val="28"/>
          <w:szCs w:val="28"/>
        </w:rPr>
        <w:t>уведомлени</w:t>
      </w:r>
      <w:r w:rsidR="00A62519">
        <w:rPr>
          <w:rFonts w:ascii="Times New Roman" w:hAnsi="Times New Roman" w:cs="Times New Roman"/>
          <w:sz w:val="28"/>
          <w:szCs w:val="28"/>
        </w:rPr>
        <w:t>я</w:t>
      </w:r>
      <w:r w:rsidR="00A62519" w:rsidRPr="00F11CF7">
        <w:rPr>
          <w:rFonts w:ascii="Times New Roman" w:hAnsi="Times New Roman" w:cs="Times New Roman"/>
          <w:sz w:val="28"/>
          <w:szCs w:val="28"/>
        </w:rPr>
        <w:t xml:space="preserve"> </w:t>
      </w:r>
      <w:r w:rsidR="00A62519">
        <w:rPr>
          <w:rFonts w:ascii="Times New Roman" w:hAnsi="Times New Roman" w:cs="Times New Roman"/>
          <w:sz w:val="28"/>
          <w:szCs w:val="28"/>
        </w:rPr>
        <w:t xml:space="preserve">(письмо) </w:t>
      </w:r>
      <w:r w:rsidR="00A62519" w:rsidRPr="00F11CF7">
        <w:rPr>
          <w:rFonts w:ascii="Times New Roman" w:hAnsi="Times New Roman" w:cs="Times New Roman"/>
          <w:sz w:val="28"/>
          <w:szCs w:val="28"/>
        </w:rPr>
        <w:t xml:space="preserve"> </w:t>
      </w:r>
      <w:r w:rsidRPr="00181101">
        <w:rPr>
          <w:rFonts w:ascii="Times New Roman" w:hAnsi="Times New Roman" w:cs="Times New Roman"/>
          <w:sz w:val="28"/>
          <w:szCs w:val="28"/>
        </w:rPr>
        <w:t xml:space="preserve">об отказе в предоставлении </w:t>
      </w:r>
      <w:r w:rsidR="00DD7DDC" w:rsidRPr="00181101">
        <w:rPr>
          <w:rFonts w:ascii="Times New Roman" w:hAnsi="Times New Roman" w:cs="Times New Roman"/>
          <w:sz w:val="28"/>
          <w:szCs w:val="28"/>
        </w:rPr>
        <w:t xml:space="preserve">муниципальной услуги </w:t>
      </w:r>
      <w:r w:rsidRPr="00181101">
        <w:rPr>
          <w:rFonts w:ascii="Times New Roman" w:hAnsi="Times New Roman" w:cs="Times New Roman"/>
          <w:sz w:val="28"/>
          <w:szCs w:val="28"/>
        </w:rPr>
        <w:t>при наличии оснований для отказа</w:t>
      </w:r>
      <w:r w:rsidRPr="00F11CF7">
        <w:rPr>
          <w:rFonts w:ascii="Times New Roman" w:hAnsi="Times New Roman" w:cs="Times New Roman"/>
          <w:sz w:val="28"/>
          <w:szCs w:val="28"/>
        </w:rPr>
        <w:t xml:space="preserve"> в соответствии с </w:t>
      </w:r>
      <w:hyperlink w:anchor="P134" w:history="1">
        <w:r w:rsidRPr="00F11CF7">
          <w:rPr>
            <w:rFonts w:ascii="Times New Roman" w:hAnsi="Times New Roman" w:cs="Times New Roman"/>
            <w:sz w:val="28"/>
            <w:szCs w:val="28"/>
          </w:rPr>
          <w:t>пунктом 2.10</w:t>
        </w:r>
      </w:hyperlink>
      <w:r w:rsidRPr="00F11CF7">
        <w:rPr>
          <w:rFonts w:ascii="Times New Roman" w:hAnsi="Times New Roman" w:cs="Times New Roman"/>
          <w:sz w:val="28"/>
          <w:szCs w:val="28"/>
        </w:rPr>
        <w:t xml:space="preserve"> настоящего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постановлени</w:t>
      </w:r>
      <w:r w:rsidR="00A62519">
        <w:rPr>
          <w:rFonts w:ascii="Times New Roman" w:hAnsi="Times New Roman" w:cs="Times New Roman"/>
          <w:sz w:val="28"/>
          <w:szCs w:val="28"/>
        </w:rPr>
        <w:t>я</w:t>
      </w:r>
      <w:r w:rsidRPr="00F11CF7">
        <w:rPr>
          <w:rFonts w:ascii="Times New Roman" w:hAnsi="Times New Roman" w:cs="Times New Roman"/>
          <w:sz w:val="28"/>
          <w:szCs w:val="28"/>
        </w:rPr>
        <w:t xml:space="preserve"> о предварительном согласовании предоставления земельного участка (с приложением схемы расположения земельного участка - в случае</w:t>
      </w:r>
      <w:r w:rsidR="00A62519">
        <w:rPr>
          <w:rFonts w:ascii="Times New Roman" w:hAnsi="Times New Roman" w:cs="Times New Roman"/>
          <w:sz w:val="28"/>
          <w:szCs w:val="28"/>
        </w:rPr>
        <w:t>,</w:t>
      </w:r>
      <w:r w:rsidRPr="00F11CF7">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p>
    <w:p w:rsidR="00181101" w:rsidRPr="00181101"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3.1.3.18. Результат</w:t>
      </w:r>
      <w:r w:rsidR="00181101">
        <w:rPr>
          <w:rFonts w:ascii="Times New Roman" w:hAnsi="Times New Roman" w:cs="Times New Roman"/>
          <w:sz w:val="28"/>
          <w:szCs w:val="28"/>
        </w:rPr>
        <w:t>ом</w:t>
      </w:r>
      <w:r w:rsidRPr="00F11CF7">
        <w:rPr>
          <w:rFonts w:ascii="Times New Roman" w:hAnsi="Times New Roman" w:cs="Times New Roman"/>
          <w:sz w:val="28"/>
          <w:szCs w:val="28"/>
        </w:rPr>
        <w:t xml:space="preserve"> выполнения административной процедуры</w:t>
      </w:r>
      <w:r w:rsidR="00181101">
        <w:rPr>
          <w:rFonts w:ascii="Times New Roman" w:hAnsi="Times New Roman" w:cs="Times New Roman"/>
          <w:sz w:val="28"/>
          <w:szCs w:val="28"/>
        </w:rPr>
        <w:t xml:space="preserve"> является</w:t>
      </w:r>
      <w:r w:rsidRPr="00181101">
        <w:rPr>
          <w:rFonts w:ascii="Times New Roman" w:hAnsi="Times New Roman" w:cs="Times New Roman"/>
          <w:sz w:val="28"/>
          <w:szCs w:val="28"/>
        </w:rPr>
        <w:t xml:space="preserve"> </w:t>
      </w:r>
      <w:r w:rsidR="00181101" w:rsidRPr="00181101">
        <w:rPr>
          <w:rFonts w:ascii="Times New Roman" w:hAnsi="Times New Roman" w:cs="Times New Roman"/>
          <w:sz w:val="28"/>
          <w:szCs w:val="28"/>
        </w:rPr>
        <w:t>подписание уполномоченным должностным лицом:</w:t>
      </w:r>
    </w:p>
    <w:p w:rsidR="00181101" w:rsidRPr="00F11CF7" w:rsidRDefault="00181101" w:rsidP="00181101">
      <w:pPr>
        <w:pStyle w:val="ConsPlusNormal"/>
        <w:ind w:firstLine="709"/>
        <w:jc w:val="both"/>
        <w:rPr>
          <w:rFonts w:ascii="Times New Roman" w:hAnsi="Times New Roman" w:cs="Times New Roman"/>
          <w:sz w:val="28"/>
          <w:szCs w:val="28"/>
        </w:rPr>
      </w:pPr>
      <w:r w:rsidRPr="00181101">
        <w:rPr>
          <w:rFonts w:ascii="Times New Roman" w:hAnsi="Times New Roman" w:cs="Times New Roman"/>
          <w:sz w:val="28"/>
          <w:szCs w:val="28"/>
        </w:rPr>
        <w:t>1) уведомления (письмо) о возврате заявления о</w:t>
      </w:r>
      <w:r w:rsidRPr="00F11CF7">
        <w:rPr>
          <w:rFonts w:ascii="Times New Roman" w:hAnsi="Times New Roman" w:cs="Times New Roman"/>
          <w:sz w:val="28"/>
          <w:szCs w:val="28"/>
        </w:rPr>
        <w:t xml:space="preserve"> предварительном согласовании предоставления земельного участка по основаниям, перечисленным в </w:t>
      </w:r>
      <w:hyperlink w:anchor="P129" w:history="1">
        <w:r w:rsidRPr="00F11CF7">
          <w:rPr>
            <w:rFonts w:ascii="Times New Roman" w:hAnsi="Times New Roman" w:cs="Times New Roman"/>
            <w:sz w:val="28"/>
            <w:szCs w:val="28"/>
          </w:rPr>
          <w:t>пункте 2.9.1</w:t>
        </w:r>
      </w:hyperlink>
      <w:r w:rsidRPr="00F11CF7">
        <w:rPr>
          <w:rFonts w:ascii="Times New Roman" w:hAnsi="Times New Roman" w:cs="Times New Roman"/>
          <w:sz w:val="28"/>
          <w:szCs w:val="28"/>
        </w:rPr>
        <w:t xml:space="preserve"> настоящего регламента;</w:t>
      </w:r>
    </w:p>
    <w:p w:rsidR="00181101" w:rsidRPr="00F11CF7" w:rsidRDefault="00181101" w:rsidP="0018110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уведомлени</w:t>
      </w:r>
      <w:r>
        <w:rPr>
          <w:rFonts w:ascii="Times New Roman" w:hAnsi="Times New Roman" w:cs="Times New Roman"/>
          <w:sz w:val="28"/>
          <w:szCs w:val="28"/>
        </w:rPr>
        <w:t>я</w:t>
      </w:r>
      <w:r w:rsidRPr="00F11CF7">
        <w:rPr>
          <w:rFonts w:ascii="Times New Roman" w:hAnsi="Times New Roman" w:cs="Times New Roman"/>
          <w:sz w:val="28"/>
          <w:szCs w:val="28"/>
        </w:rPr>
        <w:t xml:space="preserve"> </w:t>
      </w:r>
      <w:r>
        <w:rPr>
          <w:rFonts w:ascii="Times New Roman" w:hAnsi="Times New Roman" w:cs="Times New Roman"/>
          <w:sz w:val="28"/>
          <w:szCs w:val="28"/>
        </w:rPr>
        <w:t>(письмо</w:t>
      </w:r>
      <w:r w:rsidRPr="00181101">
        <w:rPr>
          <w:rFonts w:ascii="Times New Roman" w:hAnsi="Times New Roman" w:cs="Times New Roman"/>
          <w:sz w:val="28"/>
          <w:szCs w:val="28"/>
        </w:rPr>
        <w:t>)  об отказе в предоставлении муниципальной услуги при наличии оснований для отказа в</w:t>
      </w:r>
      <w:r w:rsidRPr="00F11CF7">
        <w:rPr>
          <w:rFonts w:ascii="Times New Roman" w:hAnsi="Times New Roman" w:cs="Times New Roman"/>
          <w:sz w:val="28"/>
          <w:szCs w:val="28"/>
        </w:rPr>
        <w:t xml:space="preserve"> соответствии с </w:t>
      </w:r>
      <w:hyperlink w:anchor="P134" w:history="1">
        <w:r w:rsidRPr="00F11CF7">
          <w:rPr>
            <w:rFonts w:ascii="Times New Roman" w:hAnsi="Times New Roman" w:cs="Times New Roman"/>
            <w:sz w:val="28"/>
            <w:szCs w:val="28"/>
          </w:rPr>
          <w:t>пунктом 2.10</w:t>
        </w:r>
      </w:hyperlink>
      <w:r w:rsidRPr="00F11CF7">
        <w:rPr>
          <w:rFonts w:ascii="Times New Roman" w:hAnsi="Times New Roman" w:cs="Times New Roman"/>
          <w:sz w:val="28"/>
          <w:szCs w:val="28"/>
        </w:rPr>
        <w:t xml:space="preserve"> </w:t>
      </w:r>
      <w:r w:rsidRPr="00F11CF7">
        <w:rPr>
          <w:rFonts w:ascii="Times New Roman" w:hAnsi="Times New Roman" w:cs="Times New Roman"/>
          <w:sz w:val="28"/>
          <w:szCs w:val="28"/>
        </w:rPr>
        <w:lastRenderedPageBreak/>
        <w:t>настоящего регламента;</w:t>
      </w:r>
    </w:p>
    <w:p w:rsidR="00181101" w:rsidRDefault="00181101" w:rsidP="0018110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постановлени</w:t>
      </w:r>
      <w:r>
        <w:rPr>
          <w:rFonts w:ascii="Times New Roman" w:hAnsi="Times New Roman" w:cs="Times New Roman"/>
          <w:sz w:val="28"/>
          <w:szCs w:val="28"/>
        </w:rPr>
        <w:t>я</w:t>
      </w:r>
      <w:r w:rsidRPr="00F11CF7">
        <w:rPr>
          <w:rFonts w:ascii="Times New Roman" w:hAnsi="Times New Roman" w:cs="Times New Roman"/>
          <w:sz w:val="28"/>
          <w:szCs w:val="28"/>
        </w:rPr>
        <w:t xml:space="preserve"> о предварительном согласовании предоставления земельного участка </w:t>
      </w:r>
    </w:p>
    <w:p w:rsidR="00A877B4" w:rsidRPr="00F11CF7" w:rsidRDefault="00A877B4" w:rsidP="0018110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3.1.4.1. Основание для начала административной процедуры: подписание соответствующего документа, являющегося результатом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3.1.4.2. Содержание административного действия, продолжительность и</w:t>
      </w:r>
      <w:r w:rsidR="0078493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способом, указанным в заявлении, в </w:t>
      </w:r>
      <w:r w:rsidR="00E02E8E">
        <w:rPr>
          <w:rFonts w:ascii="Times New Roman" w:hAnsi="Times New Roman" w:cs="Times New Roman"/>
          <w:sz w:val="28"/>
          <w:szCs w:val="28"/>
        </w:rPr>
        <w:t xml:space="preserve">течение </w:t>
      </w:r>
      <w:r w:rsidR="00E02E8E" w:rsidRPr="00DE5166">
        <w:rPr>
          <w:rFonts w:ascii="Times New Roman" w:hAnsi="Times New Roman" w:cs="Times New Roman"/>
          <w:sz w:val="28"/>
          <w:szCs w:val="28"/>
        </w:rPr>
        <w:t>1 календарного дня.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3.1.4.3. Лицо, ответственное за выполнение административной процедуры: уполномоченный работник </w:t>
      </w:r>
      <w:r w:rsidR="00784931">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3.1.4.4. Результат выполнения административной процедуры: направление результата предоставления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способом, указанным в заявлении.</w:t>
      </w:r>
    </w:p>
    <w:p w:rsidR="00A877B4" w:rsidRPr="00252D0A" w:rsidRDefault="00A877B4" w:rsidP="00B22418">
      <w:pPr>
        <w:pStyle w:val="ConsPlusNormal"/>
        <w:ind w:firstLine="709"/>
        <w:jc w:val="both"/>
        <w:rPr>
          <w:rFonts w:ascii="Times New Roman" w:hAnsi="Times New Roman" w:cs="Times New Roman"/>
          <w:sz w:val="28"/>
          <w:szCs w:val="28"/>
        </w:rPr>
      </w:pPr>
      <w:r w:rsidRPr="00252D0A">
        <w:rPr>
          <w:rFonts w:ascii="Times New Roman" w:hAnsi="Times New Roman" w:cs="Times New Roman"/>
          <w:sz w:val="28"/>
          <w:szCs w:val="28"/>
        </w:rPr>
        <w:t>3.2. Особенности выполнения административных процедур в электронной форме</w:t>
      </w:r>
      <w:r w:rsidR="00252D0A" w:rsidRPr="00252D0A">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33"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210-ФЗ </w:t>
      </w:r>
      <w:r w:rsidR="00B22418">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3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149-ФЗ </w:t>
      </w:r>
      <w:r w:rsidR="00B22418">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35"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w:t>
      </w:r>
      <w:r w:rsidR="00A46626">
        <w:rPr>
          <w:rFonts w:ascii="Times New Roman" w:hAnsi="Times New Roman" w:cs="Times New Roman"/>
          <w:sz w:val="28"/>
          <w:szCs w:val="28"/>
        </w:rPr>
        <w:t>№</w:t>
      </w:r>
      <w:r w:rsidRPr="00F11CF7">
        <w:rPr>
          <w:rFonts w:ascii="Times New Roman" w:hAnsi="Times New Roman" w:cs="Times New Roman"/>
          <w:sz w:val="28"/>
          <w:szCs w:val="28"/>
        </w:rPr>
        <w:t xml:space="preserve"> 634 </w:t>
      </w:r>
      <w:r w:rsidR="00B22418">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 обязательной личной явкой на прием в </w:t>
      </w:r>
      <w:r w:rsidR="00784931">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без личной явки на прием в </w:t>
      </w:r>
      <w:r w:rsidR="00784931">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F11CF7" w:rsidRDefault="00A877B4" w:rsidP="00B22418">
      <w:pPr>
        <w:pStyle w:val="ConsPlusNormal"/>
        <w:ind w:firstLine="709"/>
        <w:jc w:val="both"/>
        <w:rPr>
          <w:rFonts w:ascii="Times New Roman" w:hAnsi="Times New Roman" w:cs="Times New Roman"/>
          <w:sz w:val="28"/>
          <w:szCs w:val="28"/>
        </w:rPr>
      </w:pPr>
      <w:bookmarkStart w:id="12" w:name="P318"/>
      <w:bookmarkEnd w:id="12"/>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784931">
        <w:rPr>
          <w:rFonts w:ascii="Times New Roman" w:hAnsi="Times New Roman" w:cs="Times New Roman"/>
          <w:sz w:val="28"/>
          <w:szCs w:val="28"/>
        </w:rPr>
        <w:t>КУМИГ</w:t>
      </w:r>
      <w:r w:rsidRPr="00F11CF7">
        <w:rPr>
          <w:rFonts w:ascii="Times New Roman" w:hAnsi="Times New Roman" w:cs="Times New Roman"/>
          <w:sz w:val="28"/>
          <w:szCs w:val="28"/>
        </w:rPr>
        <w:t>, - приложить к заявлению электронные документы;</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784931">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приложить к заявлению электронные документы, заверенные усиленной квалифицированной электронной подписью;</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w:t>
      </w:r>
      <w:r w:rsidR="00A55236">
        <w:rPr>
          <w:rFonts w:ascii="Times New Roman" w:hAnsi="Times New Roman" w:cs="Times New Roman"/>
          <w:sz w:val="28"/>
          <w:szCs w:val="28"/>
        </w:rPr>
        <w:t>е</w:t>
      </w:r>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направить пакет электронных документов в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посредством функционала ЕПГУ или ПГУ ЛО.</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выполняет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выполняет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784931">
        <w:rPr>
          <w:rFonts w:ascii="Times New Roman" w:hAnsi="Times New Roman" w:cs="Times New Roman"/>
          <w:sz w:val="28"/>
          <w:szCs w:val="28"/>
        </w:rPr>
        <w:t>КУМИГ</w:t>
      </w:r>
      <w:r w:rsidRPr="00F11CF7">
        <w:rPr>
          <w:rFonts w:ascii="Times New Roman" w:hAnsi="Times New Roman" w:cs="Times New Roman"/>
          <w:sz w:val="28"/>
          <w:szCs w:val="28"/>
        </w:rPr>
        <w:t>, в котор</w:t>
      </w:r>
      <w:r w:rsidR="00784931">
        <w:rPr>
          <w:rFonts w:ascii="Times New Roman" w:hAnsi="Times New Roman" w:cs="Times New Roman"/>
          <w:sz w:val="28"/>
          <w:szCs w:val="28"/>
        </w:rPr>
        <w:t>ый</w:t>
      </w:r>
      <w:r w:rsidRPr="00F11CF7">
        <w:rPr>
          <w:rFonts w:ascii="Times New Roman" w:hAnsi="Times New Roman" w:cs="Times New Roman"/>
          <w:sz w:val="28"/>
          <w:szCs w:val="28"/>
        </w:rPr>
        <w:t xml:space="preserve"> необходимо обратиться заявителю, дату и время приема, номер очереди, </w:t>
      </w:r>
      <w:r w:rsidRPr="00F11CF7">
        <w:rPr>
          <w:rFonts w:ascii="Times New Roman" w:hAnsi="Times New Roman" w:cs="Times New Roman"/>
          <w:sz w:val="28"/>
          <w:szCs w:val="28"/>
        </w:rPr>
        <w:lastRenderedPageBreak/>
        <w:t xml:space="preserve">идентификационный номер приглашения и перечень документов, которые необходимо представить на приеме. 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B22418">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B22418">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E5166">
        <w:rPr>
          <w:rFonts w:ascii="Times New Roman" w:hAnsi="Times New Roman" w:cs="Times New Roman"/>
          <w:sz w:val="28"/>
          <w:szCs w:val="28"/>
        </w:rPr>
        <w:t xml:space="preserve">Прием назначается на ближайшую свободную дату и время в соответствии с графиком работы </w:t>
      </w:r>
      <w:r w:rsidR="00784931">
        <w:rPr>
          <w:rFonts w:ascii="Times New Roman" w:hAnsi="Times New Roman" w:cs="Times New Roman"/>
          <w:sz w:val="28"/>
          <w:szCs w:val="28"/>
        </w:rPr>
        <w:t>КУМИГ</w:t>
      </w:r>
      <w:r w:rsidR="003F1A7F" w:rsidRPr="00DE5166">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ведущее прием, отмечает факт явки заявителя 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B22418">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B22418">
        <w:rPr>
          <w:rFonts w:ascii="Times New Roman" w:hAnsi="Times New Roman" w:cs="Times New Roman"/>
          <w:sz w:val="28"/>
          <w:szCs w:val="28"/>
        </w:rPr>
        <w:t>«</w:t>
      </w:r>
      <w:r w:rsidRPr="00F11CF7">
        <w:rPr>
          <w:rFonts w:ascii="Times New Roman" w:hAnsi="Times New Roman" w:cs="Times New Roman"/>
          <w:sz w:val="28"/>
          <w:szCs w:val="28"/>
        </w:rPr>
        <w:t>Межвед ЛО</w:t>
      </w:r>
      <w:r w:rsidR="00B22418">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Должностное лицо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784931">
        <w:rPr>
          <w:rFonts w:ascii="Times New Roman" w:hAnsi="Times New Roman" w:cs="Times New Roman"/>
          <w:sz w:val="28"/>
          <w:szCs w:val="28"/>
        </w:rPr>
        <w:t>КУМИГ</w:t>
      </w:r>
      <w:r w:rsidRPr="00F11CF7">
        <w:rPr>
          <w:rFonts w:ascii="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w:t>
      </w:r>
      <w:r w:rsidR="00784931">
        <w:rPr>
          <w:rFonts w:ascii="Times New Roman" w:hAnsi="Times New Roman" w:cs="Times New Roman"/>
          <w:sz w:val="28"/>
          <w:szCs w:val="28"/>
        </w:rPr>
        <w:t>КУМИГ</w:t>
      </w:r>
      <w:r w:rsidRPr="00F11CF7">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w:t>
      </w:r>
      <w:r w:rsidRPr="00F11CF7">
        <w:rPr>
          <w:rFonts w:ascii="Times New Roman" w:hAnsi="Times New Roman" w:cs="Times New Roman"/>
          <w:sz w:val="28"/>
          <w:szCs w:val="28"/>
        </w:rPr>
        <w:lastRenderedPageBreak/>
        <w:t xml:space="preserve">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00784931">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252D0A" w:rsidRDefault="00A877B4" w:rsidP="00B22418">
      <w:pPr>
        <w:pStyle w:val="ConsPlusNormal"/>
        <w:ind w:firstLine="709"/>
        <w:jc w:val="both"/>
        <w:rPr>
          <w:rFonts w:ascii="Times New Roman" w:hAnsi="Times New Roman" w:cs="Times New Roman"/>
          <w:sz w:val="28"/>
          <w:szCs w:val="28"/>
        </w:rPr>
      </w:pPr>
      <w:r w:rsidRPr="00252D0A">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r w:rsidR="00252D0A">
        <w:rPr>
          <w:rFonts w:ascii="Times New Roman" w:hAnsi="Times New Roman" w:cs="Times New Roman"/>
          <w:sz w:val="28"/>
          <w:szCs w:val="28"/>
        </w:rPr>
        <w:t>.</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w:t>
      </w:r>
      <w:r w:rsidR="007050F8">
        <w:rPr>
          <w:rFonts w:ascii="Times New Roman" w:hAnsi="Times New Roman" w:cs="Times New Roman"/>
          <w:sz w:val="28"/>
          <w:szCs w:val="28"/>
        </w:rPr>
        <w:t>КУМИГ</w:t>
      </w:r>
      <w:r w:rsidRPr="00F11CF7">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B2241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ж) направляет пакет документов в </w:t>
      </w:r>
      <w:r w:rsidR="007050F8">
        <w:rPr>
          <w:rFonts w:ascii="Times New Roman" w:hAnsi="Times New Roman" w:cs="Times New Roman"/>
          <w:sz w:val="28"/>
          <w:szCs w:val="28"/>
        </w:rPr>
        <w:t>КУМИГ</w:t>
      </w:r>
      <w:r w:rsidRPr="00F11CF7">
        <w:rPr>
          <w:rFonts w:ascii="Times New Roman" w:hAnsi="Times New Roman" w:cs="Times New Roman"/>
          <w:sz w:val="28"/>
          <w:szCs w:val="28"/>
        </w:rPr>
        <w:t>:</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составе пакетов электронных дел) </w:t>
      </w:r>
      <w:r>
        <w:rPr>
          <w:rFonts w:ascii="Times New Roman" w:hAnsi="Times New Roman" w:cs="Times New Roman"/>
          <w:sz w:val="28"/>
          <w:szCs w:val="28"/>
        </w:rPr>
        <w:t xml:space="preserve">в срок не позднее </w:t>
      </w:r>
      <w:r w:rsidRPr="000B6936">
        <w:rPr>
          <w:rFonts w:ascii="Times New Roman" w:hAnsi="Times New Roman" w:cs="Times New Roman"/>
          <w:sz w:val="28"/>
          <w:szCs w:val="28"/>
        </w:rPr>
        <w:t>1 рабочего дня со</w:t>
      </w:r>
      <w:r>
        <w:rPr>
          <w:rFonts w:ascii="Times New Roman" w:hAnsi="Times New Roman" w:cs="Times New Roman"/>
          <w:sz w:val="28"/>
          <w:szCs w:val="28"/>
        </w:rPr>
        <w:t xml:space="preserve"> дня, следующего за днем получения запроса от заявителя о предоставлении муниципальной услуги</w:t>
      </w:r>
      <w:r w:rsidRPr="00F11CF7">
        <w:rPr>
          <w:rFonts w:ascii="Times New Roman" w:hAnsi="Times New Roman" w:cs="Times New Roman"/>
          <w:sz w:val="28"/>
          <w:szCs w:val="28"/>
        </w:rPr>
        <w:t xml:space="preserve"> в МФЦ;</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F11CF7">
        <w:rPr>
          <w:rFonts w:ascii="Times New Roman" w:hAnsi="Times New Roman" w:cs="Times New Roman"/>
          <w:sz w:val="28"/>
          <w:szCs w:val="28"/>
        </w:rPr>
        <w:t xml:space="preserve"> </w:t>
      </w:r>
      <w:r w:rsidRPr="000B6936">
        <w:rPr>
          <w:rFonts w:ascii="Times New Roman" w:hAnsi="Times New Roman" w:cs="Times New Roman"/>
          <w:sz w:val="28"/>
          <w:szCs w:val="28"/>
        </w:rPr>
        <w:t>в срок не позднее 2 рабочих дней со дня, следующего за днем получения запроса от заявителя о предоставлении муниципальной услуги, путем передачи</w:t>
      </w:r>
      <w:r>
        <w:rPr>
          <w:rFonts w:ascii="Times New Roman" w:hAnsi="Times New Roman" w:cs="Times New Roman"/>
          <w:sz w:val="28"/>
          <w:szCs w:val="28"/>
        </w:rPr>
        <w:t xml:space="preserve"> документов в </w:t>
      </w:r>
      <w:r w:rsidR="00C33508">
        <w:rPr>
          <w:rFonts w:ascii="Times New Roman" w:hAnsi="Times New Roman" w:cs="Times New Roman"/>
          <w:sz w:val="28"/>
          <w:szCs w:val="28"/>
        </w:rPr>
        <w:t>КУМИГ</w:t>
      </w:r>
      <w:r>
        <w:rPr>
          <w:rFonts w:ascii="Times New Roman" w:hAnsi="Times New Roman" w:cs="Times New Roman"/>
          <w:sz w:val="28"/>
          <w:szCs w:val="28"/>
        </w:rPr>
        <w:t xml:space="preserve"> </w:t>
      </w:r>
      <w:r w:rsidRPr="00F11CF7">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w:t>
      </w:r>
      <w:r>
        <w:rPr>
          <w:rFonts w:ascii="Times New Roman" w:hAnsi="Times New Roman" w:cs="Times New Roman"/>
          <w:sz w:val="28"/>
          <w:szCs w:val="28"/>
        </w:rPr>
        <w:t>2</w:t>
      </w:r>
      <w:r w:rsidRPr="00F11CF7">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cs="Times New Roman"/>
          <w:sz w:val="28"/>
          <w:szCs w:val="28"/>
        </w:rPr>
        <w:t>КУМИГ</w:t>
      </w:r>
      <w:r w:rsidRPr="00F11CF7">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w:t>
      </w:r>
      <w:r w:rsidRPr="000B6936">
        <w:rPr>
          <w:rFonts w:ascii="Times New Roman" w:hAnsi="Times New Roman" w:cs="Times New Roman"/>
          <w:sz w:val="28"/>
          <w:szCs w:val="28"/>
        </w:rPr>
        <w:t>в течение 2 рабочих дней</w:t>
      </w:r>
      <w:r>
        <w:rPr>
          <w:rFonts w:ascii="Times New Roman" w:hAnsi="Times New Roman" w:cs="Times New Roman"/>
          <w:sz w:val="28"/>
          <w:szCs w:val="28"/>
        </w:rPr>
        <w:t xml:space="preserve"> </w:t>
      </w:r>
      <w:r w:rsidRPr="00F11CF7">
        <w:rPr>
          <w:rFonts w:ascii="Times New Roman" w:hAnsi="Times New Roman" w:cs="Times New Roman"/>
          <w:sz w:val="28"/>
          <w:szCs w:val="28"/>
        </w:rPr>
        <w:t>со дня принятия решения о предоставлении (отказе в предоставлении) муниципальной услуги заявителю.</w:t>
      </w:r>
    </w:p>
    <w:p w:rsidR="005842A9" w:rsidRPr="00F11CF7" w:rsidRDefault="005842A9" w:rsidP="005842A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КУМИГ</w:t>
      </w:r>
      <w:r w:rsidRPr="00F11CF7">
        <w:rPr>
          <w:rFonts w:ascii="Times New Roman" w:hAnsi="Times New Roman" w:cs="Times New Roman"/>
          <w:sz w:val="28"/>
          <w:szCs w:val="28"/>
        </w:rPr>
        <w:t xml:space="preserve"> по результатам рассмотрения представленных заявителем документов, не </w:t>
      </w:r>
      <w:r w:rsidRPr="00F11CF7">
        <w:rPr>
          <w:rFonts w:ascii="Times New Roman" w:hAnsi="Times New Roman" w:cs="Times New Roman"/>
          <w:sz w:val="28"/>
          <w:szCs w:val="28"/>
        </w:rPr>
        <w:lastRenderedPageBreak/>
        <w:t xml:space="preserve">позднее двух дней с даты их получения от </w:t>
      </w:r>
      <w:r>
        <w:rPr>
          <w:rFonts w:ascii="Times New Roman" w:hAnsi="Times New Roman" w:cs="Times New Roman"/>
          <w:sz w:val="28"/>
          <w:szCs w:val="28"/>
        </w:rPr>
        <w:t>КУМИГ</w:t>
      </w:r>
      <w:r w:rsidRPr="00F11CF7">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5842A9" w:rsidRPr="00F11CF7" w:rsidRDefault="005842A9" w:rsidP="005842A9">
      <w:pPr>
        <w:pStyle w:val="ConsPlusNormal"/>
        <w:ind w:firstLine="709"/>
        <w:jc w:val="both"/>
        <w:rPr>
          <w:rFonts w:ascii="Times New Roman" w:hAnsi="Times New Roman" w:cs="Times New Roman"/>
          <w:sz w:val="28"/>
          <w:szCs w:val="28"/>
        </w:rPr>
      </w:pPr>
    </w:p>
    <w:p w:rsidR="00A877B4" w:rsidRPr="00F11CF7" w:rsidRDefault="00A877B4" w:rsidP="00B22418">
      <w:pPr>
        <w:pStyle w:val="ConsPlusNormal"/>
        <w:ind w:firstLine="709"/>
        <w:jc w:val="both"/>
        <w:rPr>
          <w:rFonts w:ascii="Times New Roman" w:hAnsi="Times New Roman" w:cs="Times New Roman"/>
          <w:sz w:val="28"/>
          <w:szCs w:val="28"/>
        </w:rPr>
      </w:pPr>
    </w:p>
    <w:p w:rsidR="00A877B4" w:rsidRPr="000D6031" w:rsidRDefault="00A877B4" w:rsidP="00252D0A">
      <w:pPr>
        <w:pStyle w:val="ConsPlusNormal"/>
        <w:jc w:val="center"/>
        <w:outlineLvl w:val="1"/>
        <w:rPr>
          <w:rFonts w:ascii="Times New Roman" w:hAnsi="Times New Roman" w:cs="Times New Roman"/>
          <w:b/>
          <w:sz w:val="28"/>
          <w:szCs w:val="28"/>
        </w:rPr>
      </w:pPr>
      <w:r w:rsidRPr="000D6031">
        <w:rPr>
          <w:rFonts w:ascii="Times New Roman" w:hAnsi="Times New Roman" w:cs="Times New Roman"/>
          <w:b/>
          <w:sz w:val="28"/>
          <w:szCs w:val="28"/>
        </w:rPr>
        <w:t>4. Формы контроля за исполнением</w:t>
      </w:r>
      <w:r w:rsidR="00252D0A">
        <w:rPr>
          <w:rFonts w:ascii="Times New Roman" w:hAnsi="Times New Roman" w:cs="Times New Roman"/>
          <w:b/>
          <w:sz w:val="28"/>
          <w:szCs w:val="28"/>
        </w:rPr>
        <w:t xml:space="preserve"> </w:t>
      </w:r>
      <w:r w:rsidRPr="000D6031">
        <w:rPr>
          <w:rFonts w:ascii="Times New Roman" w:hAnsi="Times New Roman" w:cs="Times New Roman"/>
          <w:b/>
          <w:sz w:val="28"/>
          <w:szCs w:val="28"/>
        </w:rPr>
        <w:t>административного регламента</w:t>
      </w:r>
    </w:p>
    <w:p w:rsidR="00A877B4" w:rsidRPr="00F11CF7" w:rsidRDefault="00A877B4">
      <w:pPr>
        <w:pStyle w:val="ConsPlusNormal"/>
        <w:ind w:firstLine="540"/>
        <w:jc w:val="both"/>
        <w:rPr>
          <w:rFonts w:ascii="Times New Roman" w:hAnsi="Times New Roman" w:cs="Times New Roman"/>
          <w:sz w:val="28"/>
          <w:szCs w:val="28"/>
        </w:rPr>
      </w:pP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7D7262">
        <w:rPr>
          <w:rFonts w:ascii="Times New Roman" w:hAnsi="Times New Roman" w:cs="Times New Roman"/>
          <w:sz w:val="28"/>
          <w:szCs w:val="28"/>
        </w:rPr>
        <w:t>КУМИГ</w:t>
      </w:r>
      <w:r w:rsidRPr="00F11CF7">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7D7262">
        <w:rPr>
          <w:rFonts w:ascii="Times New Roman" w:hAnsi="Times New Roman" w:cs="Times New Roman"/>
          <w:sz w:val="28"/>
          <w:szCs w:val="28"/>
        </w:rPr>
        <w:t>КУМИГ</w:t>
      </w:r>
      <w:r w:rsidRPr="00F11CF7">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7D7262">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D7262">
        <w:rPr>
          <w:rFonts w:ascii="Times New Roman" w:hAnsi="Times New Roman" w:cs="Times New Roman"/>
          <w:sz w:val="28"/>
          <w:szCs w:val="28"/>
        </w:rPr>
        <w:t>КУМИГ</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w:t>
      </w:r>
      <w:r w:rsidR="007D7262">
        <w:rPr>
          <w:rFonts w:ascii="Times New Roman" w:hAnsi="Times New Roman" w:cs="Times New Roman"/>
          <w:sz w:val="28"/>
          <w:szCs w:val="28"/>
        </w:rPr>
        <w:t>КУМИГ</w:t>
      </w:r>
      <w:r w:rsidRPr="00F11CF7">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w:t>
      </w:r>
      <w:r w:rsidRPr="00F11CF7">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w:t>
      </w:r>
      <w:r w:rsidR="007D7262">
        <w:rPr>
          <w:rFonts w:ascii="Times New Roman" w:hAnsi="Times New Roman" w:cs="Times New Roman"/>
          <w:sz w:val="28"/>
          <w:szCs w:val="28"/>
        </w:rPr>
        <w:t>КУМИГ</w:t>
      </w:r>
      <w:r w:rsidRPr="00F11CF7">
        <w:rPr>
          <w:rFonts w:ascii="Times New Roman" w:hAnsi="Times New Roman" w:cs="Times New Roman"/>
          <w:sz w:val="28"/>
          <w:szCs w:val="28"/>
        </w:rPr>
        <w:t xml:space="preserve">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7D7262">
        <w:rPr>
          <w:rFonts w:ascii="Times New Roman" w:hAnsi="Times New Roman" w:cs="Times New Roman"/>
          <w:sz w:val="28"/>
          <w:szCs w:val="28"/>
        </w:rPr>
        <w:t>КУМИГ</w:t>
      </w:r>
      <w:r w:rsidRPr="00F11CF7">
        <w:rPr>
          <w:rFonts w:ascii="Times New Roman" w:hAnsi="Times New Roman" w:cs="Times New Roman"/>
          <w:sz w:val="28"/>
          <w:szCs w:val="28"/>
        </w:rPr>
        <w:t xml:space="preserve">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A4662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42A9" w:rsidRDefault="005842A9" w:rsidP="005842A9">
      <w:pPr>
        <w:pStyle w:val="ConsPlusNormal"/>
        <w:jc w:val="both"/>
      </w:pPr>
    </w:p>
    <w:p w:rsidR="005842A9" w:rsidRDefault="005842A9">
      <w:pPr>
        <w:pStyle w:val="ConsPlusNormal"/>
        <w:ind w:firstLine="540"/>
        <w:jc w:val="both"/>
      </w:pPr>
    </w:p>
    <w:p w:rsidR="005842A9" w:rsidRPr="00771C75" w:rsidRDefault="005842A9" w:rsidP="005842A9">
      <w:pPr>
        <w:autoSpaceDN w:val="0"/>
        <w:spacing w:after="0"/>
        <w:ind w:left="-142" w:firstLine="709"/>
        <w:jc w:val="center"/>
        <w:outlineLvl w:val="1"/>
        <w:rPr>
          <w:rFonts w:ascii="Times New Roman" w:hAnsi="Times New Roman" w:cs="Times New Roman"/>
          <w:b/>
          <w:sz w:val="28"/>
          <w:szCs w:val="28"/>
        </w:rPr>
      </w:pPr>
      <w:r w:rsidRPr="00771C75">
        <w:rPr>
          <w:rFonts w:ascii="Times New Roman" w:hAnsi="Times New Roman" w:cs="Times New Roman"/>
          <w:b/>
          <w:sz w:val="28"/>
          <w:szCs w:val="28"/>
        </w:rPr>
        <w:t>5. Досудебный (внесудебный) порядок обжалования решений и</w:t>
      </w:r>
      <w:r w:rsidRPr="00771C75">
        <w:rPr>
          <w:rFonts w:ascii="Times New Roman" w:hAnsi="Times New Roman" w:cs="Times New Roman"/>
          <w:b/>
          <w:sz w:val="28"/>
          <w:szCs w:val="28"/>
        </w:rPr>
        <w:br/>
        <w:t xml:space="preserve">действий (бездействия) органа, предоставляющего  муниципальную услугу, </w:t>
      </w:r>
    </w:p>
    <w:p w:rsidR="005842A9" w:rsidRPr="000523C6" w:rsidRDefault="005842A9" w:rsidP="005842A9">
      <w:pPr>
        <w:autoSpaceDN w:val="0"/>
        <w:spacing w:after="0"/>
        <w:ind w:left="-142" w:firstLine="709"/>
        <w:jc w:val="center"/>
        <w:outlineLvl w:val="1"/>
        <w:rPr>
          <w:rFonts w:ascii="Times New Roman" w:hAnsi="Times New Roman" w:cs="Times New Roman"/>
          <w:b/>
          <w:sz w:val="28"/>
          <w:szCs w:val="28"/>
        </w:rPr>
      </w:pPr>
      <w:r w:rsidRPr="00771C75">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71C75">
        <w:rPr>
          <w:rFonts w:ascii="Times New Roman" w:hAnsi="Times New Roman" w:cs="Times New Roman"/>
          <w:color w:val="000000"/>
          <w:sz w:val="28"/>
          <w:szCs w:val="28"/>
        </w:rPr>
        <w:t xml:space="preserve"> </w:t>
      </w:r>
      <w:r w:rsidRPr="00771C75">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771C75">
        <w:rPr>
          <w:rFonts w:ascii="Times New Roman" w:hAnsi="Times New Roman" w:cs="Times New Roman"/>
          <w:color w:val="000000"/>
          <w:sz w:val="28"/>
          <w:szCs w:val="28"/>
        </w:rPr>
        <w:t xml:space="preserve"> </w:t>
      </w:r>
      <w:r w:rsidRPr="00771C75">
        <w:rPr>
          <w:rFonts w:ascii="Times New Roman" w:hAnsi="Times New Roman" w:cs="Times New Roman"/>
          <w:b/>
          <w:sz w:val="28"/>
          <w:szCs w:val="28"/>
        </w:rPr>
        <w:t>предоставления государственных и муниципальных услуг</w:t>
      </w:r>
    </w:p>
    <w:p w:rsidR="005842A9" w:rsidRPr="00771C75" w:rsidRDefault="005842A9" w:rsidP="005842A9">
      <w:pPr>
        <w:pStyle w:val="a8"/>
        <w:numPr>
          <w:ilvl w:val="0"/>
          <w:numId w:val="6"/>
        </w:numPr>
        <w:autoSpaceDN w:val="0"/>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5842A9" w:rsidRPr="00771C75" w:rsidRDefault="005842A9" w:rsidP="005842A9">
      <w:pPr>
        <w:pStyle w:val="a8"/>
        <w:numPr>
          <w:ilvl w:val="0"/>
          <w:numId w:val="6"/>
        </w:numPr>
        <w:autoSpaceDN w:val="0"/>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71C75">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42A9" w:rsidRPr="00771C75" w:rsidRDefault="005842A9" w:rsidP="005842A9">
      <w:pPr>
        <w:autoSpaceDN w:val="0"/>
        <w:spacing w:after="0"/>
        <w:ind w:firstLine="540"/>
        <w:jc w:val="both"/>
        <w:rPr>
          <w:rFonts w:ascii="Times New Roman" w:hAnsi="Times New Roman" w:cs="Times New Roman"/>
          <w:sz w:val="28"/>
          <w:szCs w:val="28"/>
        </w:rPr>
      </w:pPr>
      <w:r w:rsidRPr="00771C75">
        <w:rPr>
          <w:rFonts w:ascii="Times New Roman" w:hAnsi="Times New Roman" w:cs="Times New Roman"/>
          <w:sz w:val="28"/>
          <w:szCs w:val="28"/>
        </w:rPr>
        <w:t>3)</w:t>
      </w:r>
      <w:r w:rsidRPr="00771C75">
        <w:rPr>
          <w:rFonts w:ascii="Times New Roman" w:hAnsi="Times New Roman" w:cs="Times New Roman"/>
          <w:color w:val="FF0000"/>
          <w:sz w:val="28"/>
          <w:szCs w:val="28"/>
        </w:rPr>
        <w:t xml:space="preserve"> </w:t>
      </w:r>
      <w:r w:rsidRPr="00771C7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Pr="00771C75" w:rsidDel="009F0626">
        <w:rPr>
          <w:rFonts w:ascii="Times New Roman" w:hAnsi="Times New Roman" w:cs="Times New Roman"/>
          <w:sz w:val="28"/>
          <w:szCs w:val="28"/>
        </w:rPr>
        <w:t xml:space="preserve"> </w:t>
      </w:r>
      <w:r w:rsidRPr="00771C75">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771C75">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42A9" w:rsidRPr="00771C75" w:rsidRDefault="005842A9" w:rsidP="005842A9">
      <w:pPr>
        <w:autoSpaceDN w:val="0"/>
        <w:spacing w:after="0"/>
        <w:ind w:firstLine="540"/>
        <w:jc w:val="both"/>
        <w:rPr>
          <w:rFonts w:ascii="Times New Roman" w:hAnsi="Times New Roman" w:cs="Times New Roman"/>
          <w:sz w:val="28"/>
          <w:szCs w:val="28"/>
        </w:rPr>
      </w:pPr>
      <w:r w:rsidRPr="00771C75">
        <w:rPr>
          <w:rFonts w:ascii="Times New Roman" w:hAnsi="Times New Roman" w:cs="Times New Roman"/>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771C75">
        <w:rPr>
          <w:rFonts w:ascii="Times New Roman" w:hAnsi="Times New Roman" w:cs="Times New Roman"/>
          <w:sz w:val="28"/>
          <w:szCs w:val="28"/>
        </w:rPr>
        <w:lastRenderedPageBreak/>
        <w:t xml:space="preserve">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842A9" w:rsidRPr="00771C75" w:rsidRDefault="005842A9" w:rsidP="005842A9">
      <w:pPr>
        <w:pStyle w:val="a8"/>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5842A9" w:rsidRPr="00771C75" w:rsidRDefault="005842A9" w:rsidP="005842A9">
      <w:pPr>
        <w:tabs>
          <w:tab w:val="left" w:pos="142"/>
          <w:tab w:val="left" w:pos="284"/>
        </w:tabs>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В письменной жалобе в обязательном порядке указывается:</w:t>
      </w:r>
    </w:p>
    <w:p w:rsidR="005842A9" w:rsidRPr="00771C75" w:rsidRDefault="005842A9" w:rsidP="005842A9">
      <w:pPr>
        <w:pStyle w:val="a8"/>
        <w:numPr>
          <w:ilvl w:val="0"/>
          <w:numId w:val="7"/>
        </w:numPr>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842A9" w:rsidRPr="00771C75" w:rsidRDefault="005842A9" w:rsidP="005842A9">
      <w:pPr>
        <w:pStyle w:val="a8"/>
        <w:numPr>
          <w:ilvl w:val="0"/>
          <w:numId w:val="7"/>
        </w:numPr>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42A9" w:rsidRPr="00771C75" w:rsidRDefault="005842A9" w:rsidP="005842A9">
      <w:pPr>
        <w:pStyle w:val="a8"/>
        <w:numPr>
          <w:ilvl w:val="0"/>
          <w:numId w:val="7"/>
        </w:numPr>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42A9" w:rsidRPr="00771C75" w:rsidRDefault="005842A9" w:rsidP="005842A9">
      <w:pPr>
        <w:pStyle w:val="a8"/>
        <w:numPr>
          <w:ilvl w:val="0"/>
          <w:numId w:val="7"/>
        </w:numPr>
        <w:spacing w:after="0" w:line="240" w:lineRule="auto"/>
        <w:ind w:left="-142" w:firstLine="709"/>
        <w:jc w:val="both"/>
        <w:rPr>
          <w:rFonts w:ascii="Times New Roman" w:hAnsi="Times New Roman" w:cs="Times New Roman"/>
          <w:sz w:val="28"/>
          <w:szCs w:val="28"/>
        </w:rPr>
      </w:pPr>
      <w:r w:rsidRPr="00771C75">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42A9" w:rsidRPr="00771C75" w:rsidRDefault="005842A9" w:rsidP="005842A9">
      <w:pPr>
        <w:pStyle w:val="a8"/>
        <w:tabs>
          <w:tab w:val="left" w:pos="142"/>
          <w:tab w:val="left" w:pos="284"/>
        </w:tabs>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842A9" w:rsidRPr="00771C75" w:rsidRDefault="005842A9" w:rsidP="005842A9">
      <w:pPr>
        <w:pStyle w:val="a8"/>
        <w:widowControl w:val="0"/>
        <w:tabs>
          <w:tab w:val="left" w:pos="142"/>
          <w:tab w:val="left" w:pos="284"/>
        </w:tabs>
        <w:autoSpaceDE w:val="0"/>
        <w:autoSpaceDN w:val="0"/>
        <w:adjustRightInd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5.7. По результатам рассмотрения жалобы принимается одно из следующих решений:</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5842A9" w:rsidRPr="00771C75" w:rsidRDefault="005842A9" w:rsidP="005842A9">
      <w:pPr>
        <w:autoSpaceDN w:val="0"/>
        <w:spacing w:after="0"/>
        <w:ind w:left="-142" w:firstLine="709"/>
        <w:jc w:val="both"/>
        <w:rPr>
          <w:rFonts w:ascii="Times New Roman" w:hAnsi="Times New Roman" w:cs="Times New Roman"/>
          <w:sz w:val="28"/>
          <w:szCs w:val="28"/>
        </w:rPr>
      </w:pPr>
      <w:r w:rsidRPr="00771C75">
        <w:rPr>
          <w:rFonts w:ascii="Times New Roman" w:hAnsi="Times New Roman" w:cs="Times New Roman"/>
          <w:sz w:val="28"/>
          <w:szCs w:val="28"/>
        </w:rPr>
        <w:t>2) в удовлетворении жалобы отказывается.</w:t>
      </w:r>
    </w:p>
    <w:p w:rsidR="005842A9" w:rsidRPr="003A1AD2" w:rsidRDefault="005842A9" w:rsidP="005842A9">
      <w:pPr>
        <w:autoSpaceDN w:val="0"/>
        <w:spacing w:after="0"/>
        <w:ind w:left="-142" w:firstLine="709"/>
        <w:jc w:val="both"/>
        <w:rPr>
          <w:rFonts w:ascii="Times New Roman" w:hAnsi="Times New Roman" w:cs="Times New Roman"/>
          <w:sz w:val="28"/>
          <w:szCs w:val="28"/>
        </w:rPr>
      </w:pPr>
      <w:r w:rsidRPr="003A1AD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42A9" w:rsidRPr="003A1AD2" w:rsidRDefault="005842A9" w:rsidP="005842A9">
      <w:pPr>
        <w:autoSpaceDN w:val="0"/>
        <w:spacing w:after="0"/>
        <w:ind w:left="-142" w:firstLine="709"/>
        <w:jc w:val="both"/>
        <w:rPr>
          <w:rFonts w:ascii="Times New Roman" w:hAnsi="Times New Roman" w:cs="Times New Roman"/>
          <w:sz w:val="28"/>
          <w:szCs w:val="28"/>
        </w:rPr>
      </w:pPr>
      <w:r w:rsidRPr="003A1AD2">
        <w:rPr>
          <w:rFonts w:ascii="Times New Roman" w:hAnsi="Times New Roman" w:cs="Times New Roman"/>
          <w:sz w:val="28"/>
          <w:szCs w:val="28"/>
        </w:rPr>
        <w:t xml:space="preserve"> -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42A9" w:rsidRPr="003A1AD2" w:rsidRDefault="005842A9" w:rsidP="005842A9">
      <w:pPr>
        <w:autoSpaceDN w:val="0"/>
        <w:spacing w:after="0"/>
        <w:ind w:left="-142" w:firstLine="709"/>
        <w:jc w:val="both"/>
        <w:rPr>
          <w:rFonts w:ascii="Times New Roman" w:hAnsi="Times New Roman" w:cs="Times New Roman"/>
          <w:sz w:val="28"/>
          <w:szCs w:val="28"/>
        </w:rPr>
      </w:pPr>
      <w:r w:rsidRPr="003A1AD2">
        <w:rPr>
          <w:rFonts w:ascii="Times New Roman" w:hAnsi="Times New Roman" w:cs="Times New Roman"/>
          <w:sz w:val="28"/>
          <w:szCs w:val="28"/>
        </w:rPr>
        <w:lastRenderedPageBreak/>
        <w:t xml:space="preserve"> -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42A9" w:rsidRPr="003A1AD2" w:rsidRDefault="005842A9" w:rsidP="005842A9">
      <w:pPr>
        <w:autoSpaceDN w:val="0"/>
        <w:spacing w:after="0"/>
        <w:ind w:left="-142" w:firstLine="709"/>
        <w:jc w:val="both"/>
        <w:rPr>
          <w:rFonts w:ascii="Times New Roman" w:hAnsi="Times New Roman" w:cs="Times New Roman"/>
          <w:sz w:val="28"/>
          <w:szCs w:val="28"/>
        </w:rPr>
      </w:pPr>
      <w:r w:rsidRPr="003A1AD2">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42A9" w:rsidRPr="003A1AD2" w:rsidRDefault="005842A9" w:rsidP="005842A9">
      <w:pPr>
        <w:pBdr>
          <w:between w:val="single" w:sz="4" w:space="1" w:color="auto"/>
        </w:pBdr>
        <w:autoSpaceDN w:val="0"/>
        <w:spacing w:after="0"/>
        <w:ind w:left="-142" w:firstLine="709"/>
        <w:jc w:val="both"/>
        <w:rPr>
          <w:rFonts w:ascii="Times New Roman" w:hAnsi="Times New Roman" w:cs="Times New Roman"/>
          <w:i/>
          <w:sz w:val="28"/>
          <w:szCs w:val="28"/>
        </w:rPr>
      </w:pPr>
    </w:p>
    <w:p w:rsidR="005842A9" w:rsidRPr="003A1AD2" w:rsidRDefault="005842A9" w:rsidP="005842A9">
      <w:pPr>
        <w:autoSpaceDN w:val="0"/>
        <w:spacing w:after="0"/>
        <w:ind w:left="-142" w:firstLine="709"/>
        <w:jc w:val="both"/>
        <w:rPr>
          <w:rFonts w:ascii="Times New Roman" w:hAnsi="Times New Roman" w:cs="Times New Roman"/>
          <w:sz w:val="28"/>
          <w:szCs w:val="28"/>
        </w:rPr>
      </w:pPr>
      <w:r w:rsidRPr="00B30F38">
        <w:rPr>
          <w:rFonts w:ascii="Times New Roman" w:hAnsi="Times New Roman" w:cs="Times New Roman"/>
          <w:sz w:val="28"/>
          <w:szCs w:val="28"/>
        </w:rPr>
        <w:t>5.9.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13" w:name="Par1"/>
      <w:bookmarkEnd w:id="13"/>
    </w:p>
    <w:p w:rsidR="005842A9" w:rsidRPr="003A1AD2" w:rsidRDefault="005842A9" w:rsidP="005842A9">
      <w:pPr>
        <w:autoSpaceDN w:val="0"/>
        <w:spacing w:after="0"/>
        <w:ind w:firstLine="540"/>
        <w:jc w:val="both"/>
        <w:rPr>
          <w:rFonts w:ascii="Times New Roman" w:hAnsi="Times New Roman" w:cs="Times New Roman"/>
          <w:sz w:val="28"/>
          <w:szCs w:val="28"/>
        </w:rPr>
      </w:pPr>
    </w:p>
    <w:p w:rsidR="005842A9" w:rsidRPr="00771C75" w:rsidRDefault="005842A9" w:rsidP="005842A9">
      <w:pPr>
        <w:autoSpaceDN w:val="0"/>
        <w:spacing w:after="0"/>
        <w:ind w:firstLine="540"/>
        <w:jc w:val="both"/>
        <w:rPr>
          <w:rFonts w:ascii="Times New Roman" w:hAnsi="Times New Roman" w:cs="Times New Roman"/>
          <w:sz w:val="28"/>
          <w:szCs w:val="28"/>
        </w:rPr>
      </w:pPr>
    </w:p>
    <w:p w:rsidR="005842A9" w:rsidRDefault="005842A9" w:rsidP="005842A9">
      <w:pPr>
        <w:pStyle w:val="a8"/>
        <w:widowControl w:val="0"/>
        <w:tabs>
          <w:tab w:val="left" w:pos="142"/>
          <w:tab w:val="left" w:pos="284"/>
        </w:tabs>
        <w:autoSpaceDE w:val="0"/>
        <w:autoSpaceDN w:val="0"/>
        <w:adjustRightInd w:val="0"/>
        <w:ind w:left="360"/>
        <w:jc w:val="both"/>
        <w:rPr>
          <w:rFonts w:ascii="Times New Roman" w:hAnsi="Times New Roman"/>
        </w:rPr>
      </w:pPr>
    </w:p>
    <w:p w:rsidR="005842A9" w:rsidRDefault="005842A9" w:rsidP="005842A9">
      <w:pPr>
        <w:pStyle w:val="a8"/>
        <w:widowControl w:val="0"/>
        <w:tabs>
          <w:tab w:val="left" w:pos="142"/>
          <w:tab w:val="left" w:pos="284"/>
        </w:tabs>
        <w:autoSpaceDE w:val="0"/>
        <w:autoSpaceDN w:val="0"/>
        <w:adjustRightInd w:val="0"/>
        <w:ind w:left="360"/>
        <w:jc w:val="both"/>
        <w:rPr>
          <w:rFonts w:ascii="Times New Roman" w:hAnsi="Times New Roman"/>
        </w:rPr>
      </w:pPr>
    </w:p>
    <w:p w:rsidR="005842A9" w:rsidRDefault="005842A9">
      <w:pPr>
        <w:pStyle w:val="ConsPlusNormal"/>
        <w:ind w:firstLine="540"/>
        <w:jc w:val="both"/>
      </w:pPr>
    </w:p>
    <w:p w:rsidR="005842A9" w:rsidRDefault="005842A9">
      <w:pPr>
        <w:pStyle w:val="ConsPlusNormal"/>
        <w:ind w:firstLine="540"/>
        <w:jc w:val="both"/>
      </w:pPr>
    </w:p>
    <w:p w:rsidR="005842A9" w:rsidRDefault="005842A9">
      <w:pPr>
        <w:pStyle w:val="ConsPlusNormal"/>
        <w:ind w:firstLine="540"/>
        <w:jc w:val="both"/>
      </w:pPr>
    </w:p>
    <w:p w:rsidR="005842A9" w:rsidRDefault="005842A9">
      <w:pPr>
        <w:pStyle w:val="ConsPlusNormal"/>
        <w:ind w:firstLine="540"/>
        <w:jc w:val="both"/>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B30F38" w:rsidRDefault="00B30F38">
      <w:pPr>
        <w:pStyle w:val="ConsPlusNormal"/>
        <w:jc w:val="right"/>
        <w:outlineLvl w:val="1"/>
        <w:rPr>
          <w:rFonts w:ascii="Times New Roman" w:hAnsi="Times New Roman" w:cs="Times New Roman"/>
          <w:sz w:val="24"/>
          <w:szCs w:val="24"/>
        </w:rPr>
      </w:pPr>
    </w:p>
    <w:p w:rsidR="005842A9" w:rsidRDefault="005842A9">
      <w:pPr>
        <w:pStyle w:val="ConsPlusNormal"/>
        <w:jc w:val="right"/>
        <w:outlineLvl w:val="1"/>
        <w:rPr>
          <w:rFonts w:ascii="Times New Roman" w:hAnsi="Times New Roman" w:cs="Times New Roman"/>
          <w:sz w:val="24"/>
          <w:szCs w:val="24"/>
        </w:rPr>
      </w:pPr>
    </w:p>
    <w:p w:rsidR="00B30F38" w:rsidRDefault="00B30F38">
      <w:pPr>
        <w:pStyle w:val="ConsPlusNormal"/>
        <w:jc w:val="right"/>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B30F38" w:rsidTr="00B30F38">
        <w:tc>
          <w:tcPr>
            <w:tcW w:w="5069" w:type="dxa"/>
          </w:tcPr>
          <w:p w:rsidR="00B30F38" w:rsidRDefault="00B30F38">
            <w:pPr>
              <w:pStyle w:val="ConsPlusNormal"/>
              <w:jc w:val="right"/>
              <w:rPr>
                <w:rFonts w:ascii="Times New Roman" w:hAnsi="Times New Roman" w:cs="Times New Roman"/>
                <w:sz w:val="24"/>
                <w:szCs w:val="24"/>
              </w:rPr>
            </w:pPr>
          </w:p>
        </w:tc>
        <w:tc>
          <w:tcPr>
            <w:tcW w:w="5069" w:type="dxa"/>
          </w:tcPr>
          <w:p w:rsidR="00B30F38" w:rsidRPr="000A6437" w:rsidRDefault="00B30F38" w:rsidP="00B30F38">
            <w:pPr>
              <w:pStyle w:val="ConsPlusNormal"/>
              <w:jc w:val="center"/>
              <w:outlineLvl w:val="1"/>
              <w:rPr>
                <w:rFonts w:ascii="Times New Roman" w:hAnsi="Times New Roman" w:cs="Times New Roman"/>
                <w:sz w:val="24"/>
                <w:szCs w:val="24"/>
              </w:rPr>
            </w:pPr>
            <w:r w:rsidRPr="000A6437">
              <w:rPr>
                <w:rFonts w:ascii="Times New Roman" w:hAnsi="Times New Roman" w:cs="Times New Roman"/>
                <w:sz w:val="24"/>
                <w:szCs w:val="24"/>
              </w:rPr>
              <w:t>Приложение 1</w:t>
            </w:r>
          </w:p>
          <w:p w:rsidR="00B30F38" w:rsidRPr="000A6437" w:rsidRDefault="00B30F38" w:rsidP="00B30F38">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B30F38" w:rsidRDefault="00B30F38" w:rsidP="00B30F38">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A6437">
              <w:rPr>
                <w:rFonts w:ascii="Times New Roman" w:hAnsi="Times New Roman" w:cs="Times New Roman"/>
                <w:sz w:val="24"/>
                <w:szCs w:val="24"/>
              </w:rPr>
              <w:t>муниципальной</w:t>
            </w:r>
          </w:p>
          <w:p w:rsidR="00B30F38" w:rsidRDefault="00B30F38" w:rsidP="00B30F38">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услуги</w:t>
            </w:r>
            <w:r>
              <w:rPr>
                <w:rFonts w:ascii="Times New Roman" w:hAnsi="Times New Roman" w:cs="Times New Roman"/>
                <w:sz w:val="24"/>
                <w:szCs w:val="24"/>
              </w:rPr>
              <w:t xml:space="preserve"> «Предварительное согласование</w:t>
            </w:r>
          </w:p>
          <w:p w:rsidR="00B30F38" w:rsidRDefault="00B30F38" w:rsidP="00B30F38">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B30F38" w:rsidRDefault="00B30F38" w:rsidP="00B30F38">
            <w:pPr>
              <w:pStyle w:val="ConsPlusNormal"/>
              <w:jc w:val="center"/>
              <w:rPr>
                <w:rFonts w:ascii="Times New Roman" w:hAnsi="Times New Roman" w:cs="Times New Roman"/>
                <w:sz w:val="24"/>
                <w:szCs w:val="24"/>
              </w:rPr>
            </w:pPr>
          </w:p>
        </w:tc>
      </w:tr>
      <w:tr w:rsidR="00B30F38" w:rsidTr="00B30F38">
        <w:tc>
          <w:tcPr>
            <w:tcW w:w="5069" w:type="dxa"/>
          </w:tcPr>
          <w:p w:rsidR="00B30F38" w:rsidRDefault="00B30F38">
            <w:pPr>
              <w:pStyle w:val="ConsPlusNormal"/>
              <w:jc w:val="right"/>
              <w:rPr>
                <w:rFonts w:ascii="Times New Roman" w:hAnsi="Times New Roman" w:cs="Times New Roman"/>
                <w:sz w:val="24"/>
                <w:szCs w:val="24"/>
              </w:rPr>
            </w:pPr>
          </w:p>
        </w:tc>
        <w:tc>
          <w:tcPr>
            <w:tcW w:w="5069" w:type="dxa"/>
          </w:tcPr>
          <w:p w:rsidR="00B30F38" w:rsidRPr="00B30F38" w:rsidRDefault="00B30F38" w:rsidP="00B30F38">
            <w:pPr>
              <w:pStyle w:val="ConsPlusNormal"/>
              <w:jc w:val="center"/>
              <w:outlineLvl w:val="1"/>
              <w:rPr>
                <w:rFonts w:ascii="Times New Roman" w:hAnsi="Times New Roman" w:cs="Times New Roman"/>
                <w:sz w:val="26"/>
                <w:szCs w:val="26"/>
              </w:rPr>
            </w:pPr>
            <w:r w:rsidRPr="00B30F38">
              <w:rPr>
                <w:rFonts w:ascii="Times New Roman" w:hAnsi="Times New Roman" w:cs="Times New Roman"/>
                <w:sz w:val="26"/>
                <w:szCs w:val="26"/>
              </w:rPr>
              <w:t>В администрацию муниципального образования «Выборгский район» Ленинградской области</w:t>
            </w:r>
          </w:p>
        </w:tc>
      </w:tr>
      <w:tr w:rsidR="00B30F38" w:rsidTr="00B30F38">
        <w:tc>
          <w:tcPr>
            <w:tcW w:w="5069" w:type="dxa"/>
          </w:tcPr>
          <w:p w:rsidR="00B30F38" w:rsidRDefault="00B30F38">
            <w:pPr>
              <w:pStyle w:val="ConsPlusNormal"/>
              <w:jc w:val="right"/>
              <w:rPr>
                <w:rFonts w:ascii="Times New Roman" w:hAnsi="Times New Roman" w:cs="Times New Roman"/>
                <w:sz w:val="24"/>
                <w:szCs w:val="24"/>
              </w:rPr>
            </w:pPr>
          </w:p>
        </w:tc>
        <w:tc>
          <w:tcPr>
            <w:tcW w:w="5069" w:type="dxa"/>
          </w:tcPr>
          <w:p w:rsidR="00B30F38" w:rsidRDefault="00B30F38" w:rsidP="00B30F3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от_____________________________________  </w:t>
            </w:r>
          </w:p>
          <w:p w:rsidR="00B30F38" w:rsidRDefault="00B30F38" w:rsidP="00B30F38">
            <w:pPr>
              <w:pStyle w:val="ConsPlusNormal"/>
              <w:jc w:val="right"/>
              <w:outlineLvl w:val="1"/>
              <w:rPr>
                <w:rFonts w:ascii="Times New Roman" w:hAnsi="Times New Roman" w:cs="Times New Roman"/>
                <w:sz w:val="24"/>
                <w:szCs w:val="24"/>
              </w:rPr>
            </w:pPr>
          </w:p>
          <w:p w:rsidR="00B30F38" w:rsidRDefault="00B30F38" w:rsidP="00B30F3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B30F38" w:rsidRDefault="00B30F38" w:rsidP="00B30F38">
            <w:pPr>
              <w:pStyle w:val="ConsPlusNormal"/>
              <w:jc w:val="right"/>
              <w:outlineLvl w:val="1"/>
              <w:rPr>
                <w:rFonts w:ascii="Times New Roman" w:hAnsi="Times New Roman" w:cs="Times New Roman"/>
                <w:sz w:val="24"/>
                <w:szCs w:val="24"/>
              </w:rPr>
            </w:pPr>
          </w:p>
          <w:p w:rsidR="00B30F38" w:rsidRDefault="00B30F38" w:rsidP="00B30F3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rsidR="00B30F38" w:rsidRPr="000A6437" w:rsidRDefault="00B30F38">
      <w:pPr>
        <w:pStyle w:val="ConsPlusNormal"/>
        <w:jc w:val="right"/>
        <w:rPr>
          <w:rFonts w:ascii="Times New Roman" w:hAnsi="Times New Roman" w:cs="Times New Roman"/>
          <w:sz w:val="24"/>
          <w:szCs w:val="24"/>
        </w:rPr>
      </w:pPr>
    </w:p>
    <w:p w:rsidR="00A877B4" w:rsidRPr="00F11CF7" w:rsidRDefault="00A877B4">
      <w:pPr>
        <w:pStyle w:val="ConsPlusNonformat"/>
        <w:jc w:val="both"/>
      </w:pPr>
    </w:p>
    <w:p w:rsidR="00A877B4" w:rsidRPr="00B30F38" w:rsidRDefault="00A877B4" w:rsidP="00B30F38">
      <w:pPr>
        <w:pStyle w:val="ConsPlusNonformat"/>
        <w:jc w:val="center"/>
        <w:rPr>
          <w:rFonts w:ascii="Times New Roman" w:hAnsi="Times New Roman" w:cs="Times New Roman"/>
          <w:sz w:val="26"/>
          <w:szCs w:val="26"/>
        </w:rPr>
      </w:pPr>
      <w:bookmarkStart w:id="14" w:name="P439"/>
      <w:bookmarkEnd w:id="14"/>
      <w:r w:rsidRPr="00B30F38">
        <w:rPr>
          <w:rFonts w:ascii="Times New Roman" w:hAnsi="Times New Roman" w:cs="Times New Roman"/>
          <w:sz w:val="26"/>
          <w:szCs w:val="26"/>
        </w:rPr>
        <w:t>Заявление</w:t>
      </w:r>
    </w:p>
    <w:p w:rsidR="00A877B4" w:rsidRPr="00B30F38" w:rsidRDefault="00A877B4" w:rsidP="00B30F38">
      <w:pPr>
        <w:pStyle w:val="ConsPlusNonformat"/>
        <w:jc w:val="center"/>
        <w:rPr>
          <w:rFonts w:ascii="Times New Roman" w:hAnsi="Times New Roman" w:cs="Times New Roman"/>
          <w:sz w:val="26"/>
          <w:szCs w:val="26"/>
        </w:rPr>
      </w:pPr>
      <w:r w:rsidRPr="00B30F38">
        <w:rPr>
          <w:rFonts w:ascii="Times New Roman" w:hAnsi="Times New Roman" w:cs="Times New Roman"/>
          <w:sz w:val="26"/>
          <w:szCs w:val="26"/>
        </w:rPr>
        <w:t>о предварительном согласовании предоставления</w:t>
      </w:r>
    </w:p>
    <w:p w:rsidR="00A877B4" w:rsidRPr="00B30F38" w:rsidRDefault="00A877B4" w:rsidP="00B30F38">
      <w:pPr>
        <w:pStyle w:val="ConsPlusNonformat"/>
        <w:jc w:val="center"/>
        <w:rPr>
          <w:rFonts w:ascii="Times New Roman" w:hAnsi="Times New Roman" w:cs="Times New Roman"/>
          <w:sz w:val="26"/>
          <w:szCs w:val="26"/>
        </w:rPr>
      </w:pPr>
      <w:r w:rsidRPr="00B30F38">
        <w:rPr>
          <w:rFonts w:ascii="Times New Roman" w:hAnsi="Times New Roman" w:cs="Times New Roman"/>
          <w:sz w:val="26"/>
          <w:szCs w:val="26"/>
        </w:rPr>
        <w:t>земельного участка</w:t>
      </w:r>
    </w:p>
    <w:p w:rsidR="00A877B4" w:rsidRPr="00F11CF7" w:rsidRDefault="00A877B4">
      <w:pPr>
        <w:pStyle w:val="ConsPlusNonformat"/>
        <w:jc w:val="both"/>
      </w:pPr>
    </w:p>
    <w:p w:rsidR="00A877B4" w:rsidRPr="00F11CF7" w:rsidRDefault="00A877B4">
      <w:pPr>
        <w:pStyle w:val="ConsPlusNonformat"/>
        <w:jc w:val="both"/>
      </w:pPr>
      <w:r w:rsidRPr="00F11CF7">
        <w:t>Заявитель: ________________________________________________________________</w:t>
      </w:r>
    </w:p>
    <w:p w:rsidR="00A877B4" w:rsidRPr="00F11CF7" w:rsidRDefault="00A877B4">
      <w:pPr>
        <w:pStyle w:val="ConsPlusNonformat"/>
        <w:jc w:val="both"/>
      </w:pPr>
      <w:r w:rsidRPr="00F11CF7">
        <w:t>Для физических лиц:</w:t>
      </w:r>
    </w:p>
    <w:p w:rsidR="00A877B4" w:rsidRPr="00F11CF7" w:rsidRDefault="00A877B4">
      <w:pPr>
        <w:pStyle w:val="ConsPlusNonformat"/>
        <w:jc w:val="both"/>
      </w:pPr>
      <w:r w:rsidRPr="00F11CF7">
        <w:t>адрес регистрации _________________________________________________________</w:t>
      </w:r>
    </w:p>
    <w:p w:rsidR="00A877B4" w:rsidRPr="00F11CF7" w:rsidRDefault="00A877B4">
      <w:pPr>
        <w:pStyle w:val="ConsPlusNonformat"/>
        <w:jc w:val="both"/>
      </w:pPr>
      <w:r w:rsidRPr="00F11CF7">
        <w:t>преимущественного</w:t>
      </w:r>
    </w:p>
    <w:p w:rsidR="00A877B4" w:rsidRPr="00F11CF7" w:rsidRDefault="00A877B4">
      <w:pPr>
        <w:pStyle w:val="ConsPlusNonformat"/>
        <w:jc w:val="both"/>
      </w:pPr>
      <w:r w:rsidRPr="00F11CF7">
        <w:t>пребывания        _________________________________________________________</w:t>
      </w:r>
    </w:p>
    <w:p w:rsidR="00A877B4" w:rsidRPr="00F11CF7" w:rsidRDefault="00A877B4">
      <w:pPr>
        <w:pStyle w:val="ConsPlusNonformat"/>
        <w:jc w:val="both"/>
      </w:pPr>
      <w:r w:rsidRPr="00F11CF7">
        <w:t>адрес электронной _________________________________________________________</w:t>
      </w:r>
    </w:p>
    <w:p w:rsidR="00A877B4" w:rsidRPr="00F11CF7" w:rsidRDefault="00A877B4">
      <w:pPr>
        <w:pStyle w:val="ConsPlusNonformat"/>
        <w:jc w:val="both"/>
      </w:pPr>
      <w:r w:rsidRPr="00F11CF7">
        <w:t>почты (если имеется):</w:t>
      </w:r>
    </w:p>
    <w:p w:rsidR="00A877B4" w:rsidRPr="00F11CF7" w:rsidRDefault="00A877B4">
      <w:pPr>
        <w:pStyle w:val="ConsPlusNonformat"/>
        <w:jc w:val="both"/>
      </w:pPr>
      <w:r w:rsidRPr="00F11CF7">
        <w:t>Реквизиты документа, ______ серия, _________ номер удостоверяющего личность</w:t>
      </w:r>
    </w:p>
    <w:p w:rsidR="00A877B4" w:rsidRPr="00F11CF7" w:rsidRDefault="00A877B4">
      <w:pPr>
        <w:pStyle w:val="ConsPlusNonformat"/>
        <w:jc w:val="both"/>
      </w:pPr>
      <w:r w:rsidRPr="00F11CF7">
        <w:t>заявителя:        _________________________________________________________</w:t>
      </w:r>
    </w:p>
    <w:p w:rsidR="00A877B4" w:rsidRPr="00F11CF7" w:rsidRDefault="00A877B4">
      <w:pPr>
        <w:pStyle w:val="ConsPlusNonformat"/>
        <w:jc w:val="both"/>
      </w:pPr>
      <w:r w:rsidRPr="00F11CF7">
        <w:t>(паспорт) дата выдачи ______ кем выдан __________ код подразделения _______</w:t>
      </w:r>
    </w:p>
    <w:p w:rsidR="00A877B4" w:rsidRPr="00F11CF7" w:rsidRDefault="00A877B4">
      <w:pPr>
        <w:pStyle w:val="ConsPlusNonformat"/>
        <w:jc w:val="both"/>
      </w:pPr>
      <w:r w:rsidRPr="00F11CF7">
        <w:t>Телефон ____________________</w:t>
      </w:r>
    </w:p>
    <w:p w:rsidR="00A877B4" w:rsidRPr="00F11CF7" w:rsidRDefault="00A877B4">
      <w:pPr>
        <w:pStyle w:val="ConsPlusNonformat"/>
        <w:jc w:val="both"/>
      </w:pPr>
      <w:r w:rsidRPr="00F11CF7">
        <w:t>Для юридических лиц:</w:t>
      </w:r>
    </w:p>
    <w:p w:rsidR="00A877B4" w:rsidRPr="00F11CF7" w:rsidRDefault="00A877B4">
      <w:pPr>
        <w:pStyle w:val="ConsPlusNonformat"/>
        <w:jc w:val="both"/>
      </w:pPr>
      <w:r w:rsidRPr="00F11CF7">
        <w:t>Место нахождения заявителя: ___________________________________</w:t>
      </w:r>
    </w:p>
    <w:p w:rsidR="00A877B4" w:rsidRPr="00F11CF7" w:rsidRDefault="00A877B4">
      <w:pPr>
        <w:pStyle w:val="ConsPlusNonformat"/>
        <w:jc w:val="both"/>
      </w:pPr>
      <w:r w:rsidRPr="00F11CF7">
        <w:t>Государственный регистрационный номер записи о государственной  регистрации</w:t>
      </w:r>
    </w:p>
    <w:p w:rsidR="00A877B4" w:rsidRPr="00F11CF7" w:rsidRDefault="00A877B4">
      <w:pPr>
        <w:pStyle w:val="ConsPlusNonformat"/>
        <w:jc w:val="both"/>
      </w:pPr>
      <w:r w:rsidRPr="00F11CF7">
        <w:t>юридического лица в ЕГРЮЛ, в ЕГРИП: _______________________________________</w:t>
      </w:r>
    </w:p>
    <w:p w:rsidR="00A877B4" w:rsidRPr="00F11CF7" w:rsidRDefault="00A877B4">
      <w:pPr>
        <w:pStyle w:val="ConsPlusNonformat"/>
        <w:jc w:val="both"/>
      </w:pPr>
      <w:r w:rsidRPr="00F11CF7">
        <w:t>Почтовый адрес и(или) адрес</w:t>
      </w:r>
    </w:p>
    <w:p w:rsidR="00A877B4" w:rsidRPr="00F11CF7" w:rsidRDefault="00A877B4">
      <w:pPr>
        <w:pStyle w:val="ConsPlusNonformat"/>
        <w:jc w:val="both"/>
      </w:pPr>
      <w:r w:rsidRPr="00F11CF7">
        <w:t>электронной почты _________________________________________________________</w:t>
      </w:r>
    </w:p>
    <w:p w:rsidR="00A877B4" w:rsidRPr="00F11CF7" w:rsidRDefault="00A877B4">
      <w:pPr>
        <w:pStyle w:val="ConsPlusNonformat"/>
        <w:jc w:val="both"/>
      </w:pPr>
      <w:r w:rsidRPr="00F11CF7">
        <w:t>Телефон _____________________</w:t>
      </w:r>
    </w:p>
    <w:p w:rsidR="00A877B4" w:rsidRPr="00F11CF7" w:rsidRDefault="00A877B4">
      <w:pPr>
        <w:pStyle w:val="ConsPlusNonformat"/>
        <w:jc w:val="both"/>
      </w:pPr>
    </w:p>
    <w:p w:rsidR="00A877B4" w:rsidRPr="00F11CF7" w:rsidRDefault="00A877B4">
      <w:pPr>
        <w:pStyle w:val="ConsPlusNonformat"/>
        <w:jc w:val="both"/>
      </w:pPr>
      <w:r w:rsidRPr="00F11CF7">
        <w:t xml:space="preserve">    Прошу предварительно согласовать предоставление земельного участка</w:t>
      </w:r>
    </w:p>
    <w:p w:rsidR="00A877B4" w:rsidRPr="00F11CF7"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4422"/>
      </w:tblGrid>
      <w:tr w:rsidR="00F11CF7" w:rsidRPr="00F11CF7">
        <w:tc>
          <w:tcPr>
            <w:tcW w:w="4649" w:type="dxa"/>
          </w:tcPr>
          <w:p w:rsidR="00A877B4" w:rsidRPr="00F11CF7" w:rsidRDefault="00A877B4">
            <w:pPr>
              <w:pStyle w:val="ConsPlusNormal"/>
            </w:pPr>
            <w:r w:rsidRPr="00F11CF7">
              <w:t>Вид права - аренда - указать срок аренды; - собственность</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Цель использования земельного участка:</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Основание предоставления земельного участка: (</w:t>
            </w:r>
            <w:hyperlink r:id="rId36" w:history="1">
              <w:r w:rsidRPr="00F11CF7">
                <w:t>п. 2 ст. 39.3</w:t>
              </w:r>
            </w:hyperlink>
            <w:r w:rsidRPr="00F11CF7">
              <w:t xml:space="preserve">; </w:t>
            </w:r>
            <w:hyperlink r:id="rId37" w:history="1">
              <w:r w:rsidRPr="00F11CF7">
                <w:t>ст. 39.5</w:t>
              </w:r>
            </w:hyperlink>
            <w:r w:rsidRPr="00F11CF7">
              <w:t xml:space="preserve">; </w:t>
            </w:r>
            <w:hyperlink r:id="rId38" w:history="1">
              <w:r w:rsidRPr="00F11CF7">
                <w:t>п. 2 ст. 39.6</w:t>
              </w:r>
            </w:hyperlink>
            <w:r w:rsidRPr="00F11CF7">
              <w:t xml:space="preserve">; </w:t>
            </w:r>
            <w:hyperlink r:id="rId39" w:history="1">
              <w:r w:rsidRPr="00F11CF7">
                <w:t>п. 2 ст. 39.10</w:t>
              </w:r>
            </w:hyperlink>
            <w:r w:rsidRPr="00F11CF7">
              <w:t xml:space="preserve"> Земельного кодекса РФ)</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 xml:space="preserve">Кадастровый номер земельного участка: (если границы подлежат уточнению в соответствии с </w:t>
            </w:r>
            <w:hyperlink r:id="rId40" w:history="1">
              <w:r w:rsidRPr="00F11CF7">
                <w:t>ФЗ</w:t>
              </w:r>
            </w:hyperlink>
            <w:r w:rsidRPr="00F11CF7">
              <w:t xml:space="preserve"> </w:t>
            </w:r>
            <w:r w:rsidR="00B22418">
              <w:t>«</w:t>
            </w:r>
            <w:r w:rsidRPr="00F11CF7">
              <w:t>О государственной регистрации недвижимости</w:t>
            </w:r>
            <w:r w:rsidR="00B22418">
              <w:t>»</w:t>
            </w:r>
            <w:r w:rsidRPr="00F11CF7">
              <w:t>)</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lastRenderedPageBreak/>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Реквизиты решения об утверждении проекта межевания территории: (если образование земельного участка предусмотрено проектом)</w:t>
            </w:r>
          </w:p>
        </w:tc>
        <w:tc>
          <w:tcPr>
            <w:tcW w:w="4422" w:type="dxa"/>
          </w:tcPr>
          <w:p w:rsidR="00A877B4" w:rsidRPr="00F11CF7" w:rsidRDefault="00A877B4">
            <w:pPr>
              <w:pStyle w:val="ConsPlusNormal"/>
              <w:jc w:val="both"/>
            </w:pPr>
          </w:p>
        </w:tc>
      </w:tr>
      <w:tr w:rsidR="00F11CF7" w:rsidRPr="00F11CF7">
        <w:tc>
          <w:tcPr>
            <w:tcW w:w="4649" w:type="dxa"/>
          </w:tcPr>
          <w:p w:rsidR="00A877B4" w:rsidRPr="00F11CF7" w:rsidRDefault="00A877B4">
            <w:pPr>
              <w:pStyle w:val="ConsPlusNormal"/>
            </w:pPr>
            <w:r w:rsidRPr="00F11CF7">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A877B4" w:rsidRPr="00F11CF7" w:rsidRDefault="00A877B4">
            <w:pPr>
              <w:pStyle w:val="ConsPlusNormal"/>
              <w:jc w:val="both"/>
            </w:pPr>
          </w:p>
        </w:tc>
      </w:tr>
      <w:tr w:rsidR="00A877B4" w:rsidRPr="00F11CF7">
        <w:tc>
          <w:tcPr>
            <w:tcW w:w="4649" w:type="dxa"/>
          </w:tcPr>
          <w:p w:rsidR="00A877B4" w:rsidRPr="00F11CF7" w:rsidRDefault="00A877B4">
            <w:pPr>
              <w:pStyle w:val="ConsPlusNormal"/>
            </w:pPr>
            <w:r w:rsidRPr="00F11CF7">
              <w:t>Реквизиты решения об изъятии земельного участка для госуд. или муниципальных нужд: (если участок предоставляется взамен изымаемого)</w:t>
            </w:r>
          </w:p>
        </w:tc>
        <w:tc>
          <w:tcPr>
            <w:tcW w:w="4422" w:type="dxa"/>
          </w:tcPr>
          <w:p w:rsidR="00A877B4" w:rsidRPr="00F11CF7" w:rsidRDefault="00A877B4">
            <w:pPr>
              <w:pStyle w:val="ConsPlusNormal"/>
              <w:jc w:val="both"/>
            </w:pPr>
          </w:p>
        </w:tc>
      </w:tr>
    </w:tbl>
    <w:p w:rsidR="00A877B4" w:rsidRPr="00F11CF7" w:rsidRDefault="00A877B4">
      <w:pPr>
        <w:pStyle w:val="ConsPlusNormal"/>
        <w:ind w:firstLine="540"/>
        <w:jc w:val="both"/>
      </w:pPr>
    </w:p>
    <w:p w:rsidR="00A877B4" w:rsidRPr="00F11CF7" w:rsidRDefault="00A877B4">
      <w:pPr>
        <w:pStyle w:val="ConsPlusNonformat"/>
        <w:jc w:val="both"/>
      </w:pPr>
      <w:r w:rsidRPr="00F11CF7">
        <w:t>С   утверждением  иного  варианта  схемы  расположения  земельного  участка</w:t>
      </w:r>
    </w:p>
    <w:p w:rsidR="00A877B4" w:rsidRPr="00F11CF7" w:rsidRDefault="00A877B4">
      <w:pPr>
        <w:pStyle w:val="ConsPlusNonformat"/>
        <w:jc w:val="both"/>
      </w:pPr>
      <w:r w:rsidRPr="00F11CF7">
        <w:t>согласен.</w:t>
      </w:r>
    </w:p>
    <w:p w:rsidR="00A877B4" w:rsidRPr="00F11CF7" w:rsidRDefault="00A877B4">
      <w:pPr>
        <w:pStyle w:val="ConsPlusNonformat"/>
        <w:jc w:val="both"/>
      </w:pPr>
    </w:p>
    <w:p w:rsidR="00A877B4" w:rsidRPr="00F11CF7" w:rsidRDefault="00A877B4">
      <w:pPr>
        <w:pStyle w:val="ConsPlusNonformat"/>
        <w:jc w:val="both"/>
      </w:pPr>
      <w:r w:rsidRPr="00F11CF7">
        <w:t xml:space="preserve">    Результат рассмотрения заявления прошу:</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 выдать на руки в </w:t>
      </w:r>
      <w:r w:rsidR="005842A9" w:rsidRPr="00B30F38">
        <w:t>КУМИГ</w:t>
      </w:r>
    </w:p>
    <w:p w:rsidR="00A877B4" w:rsidRPr="00F11CF7" w:rsidRDefault="00A877B4">
      <w:pPr>
        <w:pStyle w:val="ConsPlusNonformat"/>
        <w:jc w:val="both"/>
      </w:pPr>
      <w:r w:rsidRPr="00F11CF7">
        <w:t xml:space="preserve">    ├────┤</w:t>
      </w:r>
    </w:p>
    <w:p w:rsidR="00A877B4" w:rsidRDefault="005842A9" w:rsidP="005842A9">
      <w:pPr>
        <w:pStyle w:val="ConsPlusNonformat"/>
        <w:jc w:val="both"/>
      </w:pPr>
      <w:r>
        <w:t xml:space="preserve">    │    │ выдать на руки в МФЦ</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tblGrid>
      <w:tr w:rsidR="005842A9" w:rsidTr="005842A9">
        <w:trPr>
          <w:trHeight w:val="255"/>
        </w:trPr>
        <w:tc>
          <w:tcPr>
            <w:tcW w:w="615" w:type="dxa"/>
            <w:tcBorders>
              <w:top w:val="nil"/>
            </w:tcBorders>
          </w:tcPr>
          <w:p w:rsidR="005842A9" w:rsidRDefault="005842A9" w:rsidP="005842A9">
            <w:pPr>
              <w:pStyle w:val="ConsPlusNonformat"/>
              <w:jc w:val="both"/>
            </w:pPr>
          </w:p>
        </w:tc>
      </w:tr>
    </w:tbl>
    <w:p w:rsidR="00A877B4" w:rsidRPr="00F11CF7" w:rsidRDefault="00A877B4">
      <w:pPr>
        <w:pStyle w:val="ConsPlusNonformat"/>
        <w:jc w:val="both"/>
      </w:pPr>
      <w:r w:rsidRPr="00F11CF7">
        <w:t xml:space="preserve">    │    │ направить по почте</w:t>
      </w:r>
    </w:p>
    <w:p w:rsidR="00A877B4" w:rsidRPr="00F11CF7" w:rsidRDefault="00A877B4">
      <w:pPr>
        <w:pStyle w:val="ConsPlusNonformat"/>
        <w:jc w:val="both"/>
      </w:pPr>
      <w:r w:rsidRPr="00F11CF7">
        <w:t xml:space="preserve">    ├────┤</w:t>
      </w:r>
    </w:p>
    <w:p w:rsidR="00A877B4" w:rsidRPr="00F11CF7" w:rsidRDefault="00A877B4">
      <w:pPr>
        <w:pStyle w:val="ConsPlusNonformat"/>
        <w:jc w:val="both"/>
      </w:pPr>
      <w:r w:rsidRPr="00F11CF7">
        <w:t xml:space="preserve">    │    │ направить в электронной форме в личный кабинет на ПГУ ЛО/ЕПГУ</w:t>
      </w:r>
    </w:p>
    <w:p w:rsidR="00A877B4" w:rsidRPr="00F11CF7" w:rsidRDefault="00A877B4">
      <w:pPr>
        <w:pStyle w:val="ConsPlusNonformat"/>
        <w:jc w:val="both"/>
      </w:pPr>
      <w:r w:rsidRPr="00F11CF7">
        <w:t xml:space="preserve">    └────┘</w:t>
      </w:r>
    </w:p>
    <w:p w:rsidR="00A877B4" w:rsidRPr="00F11CF7" w:rsidRDefault="00A877B4">
      <w:pPr>
        <w:pStyle w:val="ConsPlusNonformat"/>
        <w:jc w:val="both"/>
      </w:pPr>
    </w:p>
    <w:p w:rsidR="00A877B4" w:rsidRPr="00F11CF7" w:rsidRDefault="00A877B4">
      <w:pPr>
        <w:pStyle w:val="ConsPlusNonformat"/>
        <w:jc w:val="both"/>
      </w:pPr>
      <w:r w:rsidRPr="00F11CF7">
        <w:t xml:space="preserve">    Приложение:</w:t>
      </w:r>
    </w:p>
    <w:p w:rsidR="00A877B4" w:rsidRDefault="00A877B4">
      <w:pPr>
        <w:pStyle w:val="ConsPlusNonformat"/>
        <w:jc w:val="both"/>
      </w:pPr>
      <w:r w:rsidRPr="00F11CF7">
        <w:t xml:space="preserve">    1.</w:t>
      </w:r>
    </w:p>
    <w:p w:rsidR="00B30F38" w:rsidRDefault="00B30F38">
      <w:pPr>
        <w:pStyle w:val="ConsPlusNonformat"/>
        <w:jc w:val="both"/>
      </w:pPr>
      <w:r>
        <w:t xml:space="preserve">    2.</w:t>
      </w:r>
    </w:p>
    <w:p w:rsidR="00B30F38" w:rsidRDefault="00B30F38">
      <w:pPr>
        <w:pStyle w:val="ConsPlusNonformat"/>
        <w:jc w:val="both"/>
      </w:pPr>
      <w:r>
        <w:t xml:space="preserve">    3.</w:t>
      </w:r>
    </w:p>
    <w:p w:rsidR="00B30F38" w:rsidRDefault="00B30F38">
      <w:pPr>
        <w:pStyle w:val="ConsPlusNonformat"/>
        <w:jc w:val="both"/>
      </w:pPr>
    </w:p>
    <w:p w:rsidR="00B30F38" w:rsidRDefault="00B30F38">
      <w:pPr>
        <w:pStyle w:val="ConsPlusNonformat"/>
        <w:jc w:val="both"/>
      </w:pPr>
    </w:p>
    <w:p w:rsidR="00B30F38" w:rsidRDefault="00B30F38">
      <w:pPr>
        <w:pStyle w:val="ConsPlusNonformat"/>
        <w:jc w:val="both"/>
      </w:pPr>
    </w:p>
    <w:p w:rsidR="00B30F38" w:rsidRPr="00F11CF7" w:rsidRDefault="00B30F38">
      <w:pPr>
        <w:pStyle w:val="ConsPlusNonformat"/>
        <w:jc w:val="both"/>
      </w:pPr>
      <w:r>
        <w:t xml:space="preserve">    </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 _________________ __________________________</w:t>
      </w:r>
    </w:p>
    <w:p w:rsidR="00A877B4" w:rsidRPr="00F11CF7" w:rsidRDefault="00A877B4">
      <w:pPr>
        <w:pStyle w:val="ConsPlusNonformat"/>
        <w:jc w:val="both"/>
      </w:pPr>
      <w:r w:rsidRPr="00F11CF7">
        <w:t xml:space="preserve">   (наименование должности)         (подпись)              (ФИО)</w:t>
      </w:r>
    </w:p>
    <w:p w:rsidR="00A877B4" w:rsidRPr="00F11CF7" w:rsidRDefault="00A877B4">
      <w:pPr>
        <w:pStyle w:val="ConsPlusNormal"/>
        <w:ind w:firstLine="540"/>
        <w:jc w:val="both"/>
      </w:pPr>
    </w:p>
    <w:p w:rsidR="00B30F38" w:rsidRDefault="00A877B4">
      <w:pPr>
        <w:pStyle w:val="ConsPlusNonformat"/>
        <w:jc w:val="both"/>
      </w:pPr>
      <w:r w:rsidRPr="00F11CF7">
        <w:t xml:space="preserve">                 </w:t>
      </w:r>
    </w:p>
    <w:p w:rsidR="00B30F38" w:rsidRDefault="00B30F38">
      <w:pPr>
        <w:pStyle w:val="ConsPlusNonformat"/>
        <w:jc w:val="both"/>
      </w:pPr>
    </w:p>
    <w:p w:rsidR="00B30F38" w:rsidRDefault="00B30F38">
      <w:pPr>
        <w:pStyle w:val="ConsPlusNonformat"/>
        <w:jc w:val="both"/>
      </w:pPr>
    </w:p>
    <w:p w:rsidR="00350710" w:rsidRDefault="00350710" w:rsidP="00B30F38">
      <w:pPr>
        <w:pStyle w:val="ConsPlusNonformat"/>
        <w:jc w:val="center"/>
        <w:rPr>
          <w:rFonts w:ascii="Times New Roman" w:hAnsi="Times New Roman" w:cs="Times New Roman"/>
          <w:sz w:val="26"/>
          <w:szCs w:val="26"/>
        </w:rPr>
      </w:pPr>
    </w:p>
    <w:p w:rsidR="00350710" w:rsidRDefault="00350710" w:rsidP="00B30F38">
      <w:pPr>
        <w:pStyle w:val="ConsPlusNonformat"/>
        <w:jc w:val="center"/>
        <w:rPr>
          <w:rFonts w:ascii="Times New Roman" w:hAnsi="Times New Roman" w:cs="Times New Roman"/>
          <w:sz w:val="26"/>
          <w:szCs w:val="26"/>
        </w:rPr>
      </w:pPr>
    </w:p>
    <w:p w:rsidR="00350710" w:rsidRDefault="00350710" w:rsidP="00B30F38">
      <w:pPr>
        <w:pStyle w:val="ConsPlusNonformat"/>
        <w:jc w:val="center"/>
        <w:rPr>
          <w:rFonts w:ascii="Times New Roman" w:hAnsi="Times New Roman" w:cs="Times New Roman"/>
          <w:sz w:val="26"/>
          <w:szCs w:val="26"/>
        </w:rPr>
      </w:pPr>
    </w:p>
    <w:p w:rsidR="00350710" w:rsidRDefault="00350710" w:rsidP="00B30F38">
      <w:pPr>
        <w:pStyle w:val="ConsPlusNonformat"/>
        <w:jc w:val="center"/>
        <w:rPr>
          <w:rFonts w:ascii="Times New Roman" w:hAnsi="Times New Roman" w:cs="Times New Roman"/>
          <w:sz w:val="26"/>
          <w:szCs w:val="26"/>
        </w:rPr>
      </w:pPr>
    </w:p>
    <w:p w:rsidR="00350710" w:rsidRDefault="00350710" w:rsidP="00B30F38">
      <w:pPr>
        <w:pStyle w:val="ConsPlusNonformat"/>
        <w:jc w:val="center"/>
        <w:rPr>
          <w:rFonts w:ascii="Times New Roman" w:hAnsi="Times New Roman" w:cs="Times New Roman"/>
          <w:sz w:val="26"/>
          <w:szCs w:val="26"/>
        </w:rPr>
      </w:pPr>
    </w:p>
    <w:p w:rsidR="00350710" w:rsidRDefault="00350710" w:rsidP="00B30F38">
      <w:pPr>
        <w:pStyle w:val="ConsPlusNonformat"/>
        <w:jc w:val="center"/>
        <w:rPr>
          <w:rFonts w:ascii="Times New Roman" w:hAnsi="Times New Roman" w:cs="Times New Roman"/>
          <w:sz w:val="26"/>
          <w:szCs w:val="26"/>
        </w:rPr>
      </w:pPr>
    </w:p>
    <w:p w:rsidR="00A877B4" w:rsidRPr="00B30F38" w:rsidRDefault="00A877B4" w:rsidP="00B30F38">
      <w:pPr>
        <w:pStyle w:val="ConsPlusNonformat"/>
        <w:jc w:val="center"/>
        <w:rPr>
          <w:rFonts w:ascii="Times New Roman" w:hAnsi="Times New Roman" w:cs="Times New Roman"/>
          <w:sz w:val="26"/>
          <w:szCs w:val="26"/>
        </w:rPr>
      </w:pPr>
      <w:r w:rsidRPr="00B30F38">
        <w:rPr>
          <w:rFonts w:ascii="Times New Roman" w:hAnsi="Times New Roman" w:cs="Times New Roman"/>
          <w:sz w:val="26"/>
          <w:szCs w:val="26"/>
        </w:rPr>
        <w:lastRenderedPageBreak/>
        <w:t>Согласие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41" w:history="1">
        <w:r w:rsidRPr="00F11CF7">
          <w:t>п. 4 ст. 9</w:t>
        </w:r>
      </w:hyperlink>
      <w:r w:rsidRPr="00F11CF7">
        <w:t xml:space="preserve"> Федерального закона  от  27.07.2006  </w:t>
      </w:r>
      <w:r w:rsidR="00A46626">
        <w:t>№</w:t>
      </w:r>
      <w:r w:rsidRPr="00F11CF7">
        <w:t xml:space="preserve"> 152-ФЗ</w:t>
      </w:r>
    </w:p>
    <w:p w:rsidR="00A877B4" w:rsidRPr="00F11CF7" w:rsidRDefault="00B22418">
      <w:pPr>
        <w:pStyle w:val="ConsPlusNonformat"/>
        <w:jc w:val="both"/>
      </w:pPr>
      <w:r>
        <w:t>«</w:t>
      </w:r>
      <w:r w:rsidR="00A877B4" w:rsidRPr="00F11CF7">
        <w:t>О персональных данных</w:t>
      </w:r>
      <w:r>
        <w:t>»</w:t>
      </w:r>
      <w:r w:rsidR="00A877B4" w:rsidRPr="00F11CF7">
        <w:t>, зарегистрирован(а)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w:t>
      </w:r>
      <w:r w:rsidR="00A46626">
        <w:t>№</w:t>
      </w:r>
      <w:r w:rsidRPr="00F11CF7">
        <w:t>,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(Вариант: ________________________________________________________________,</w:t>
      </w:r>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r w:rsidRPr="00F11CF7">
        <w:t>зарегистрирован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w:t>
      </w:r>
      <w:r w:rsidR="00A46626">
        <w:t>№</w:t>
      </w:r>
      <w:r w:rsidRPr="00F11CF7">
        <w:t>,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 xml:space="preserve">Доверенность от </w:t>
      </w:r>
      <w:r w:rsidR="00B22418">
        <w:t>«</w:t>
      </w:r>
      <w:r w:rsidRPr="00F11CF7">
        <w:t>__</w:t>
      </w:r>
      <w:r w:rsidR="00B22418">
        <w:t>»</w:t>
      </w:r>
      <w:r w:rsidRPr="00F11CF7">
        <w:t xml:space="preserve"> ______ _____ г. </w:t>
      </w:r>
      <w:r w:rsidR="00A46626">
        <w:t>№</w:t>
      </w:r>
      <w:r w:rsidRPr="00F11CF7">
        <w:t xml:space="preserve"> ____ (или реквизиты иного документа,</w:t>
      </w:r>
    </w:p>
    <w:p w:rsidR="00A877B4" w:rsidRPr="00F11CF7" w:rsidRDefault="00A877B4">
      <w:pPr>
        <w:pStyle w:val="ConsPlusNonformat"/>
        <w:jc w:val="both"/>
      </w:pPr>
      <w:r w:rsidRPr="00F11CF7">
        <w:t>подтверждающего полномочия представителя))</w:t>
      </w:r>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(указать наименование лица, получающего согласие субъекта</w:t>
      </w:r>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r w:rsidRPr="00F11CF7">
        <w:t>находящемуся по адресу: ____________________________________,</w:t>
      </w:r>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r w:rsidRPr="00F11CF7">
        <w:t>(указать перечень персональных данных, на обработку которых дается согласие</w:t>
      </w:r>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r w:rsidRPr="00F11CF7">
        <w:t xml:space="preserve">предусмотренных  </w:t>
      </w:r>
      <w:hyperlink r:id="rId42" w:history="1">
        <w:r w:rsidRPr="00F11CF7">
          <w:t>п.  3  ст. 3</w:t>
        </w:r>
      </w:hyperlink>
      <w:r w:rsidRPr="00F11CF7">
        <w:t xml:space="preserve"> Федерального закона от 27.07.2006 </w:t>
      </w:r>
      <w:r w:rsidR="00A46626">
        <w:t>№</w:t>
      </w:r>
      <w:r w:rsidRPr="00F11CF7">
        <w:t xml:space="preserve"> 152-ФЗ </w:t>
      </w:r>
      <w:r w:rsidR="00B22418">
        <w:t>«</w:t>
      </w:r>
      <w:r w:rsidRPr="00F11CF7">
        <w:t>О</w:t>
      </w:r>
    </w:p>
    <w:p w:rsidR="00A877B4" w:rsidRPr="00F11CF7" w:rsidRDefault="00A877B4">
      <w:pPr>
        <w:pStyle w:val="ConsPlusNonformat"/>
        <w:jc w:val="both"/>
      </w:pPr>
      <w:r w:rsidRPr="00F11CF7">
        <w:t>персональных данных</w:t>
      </w:r>
      <w:r w:rsidR="00B22418">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в</w:t>
      </w:r>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B22418">
        <w:t>«</w:t>
      </w:r>
      <w:r w:rsidRPr="00F11CF7">
        <w:t>__</w:t>
      </w:r>
      <w:r w:rsidR="00B22418">
        <w:t>»</w:t>
      </w:r>
      <w:r w:rsidRPr="00F11CF7">
        <w:t xml:space="preserve"> ______________ ____ г.</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A877B4" w:rsidRPr="00F11CF7" w:rsidRDefault="00A877B4">
      <w:pPr>
        <w:pStyle w:val="ConsPlusNormal"/>
        <w:ind w:firstLine="540"/>
        <w:jc w:val="both"/>
      </w:pPr>
    </w:p>
    <w:p w:rsidR="00A877B4" w:rsidRPr="00F11CF7" w:rsidRDefault="00A877B4">
      <w:pPr>
        <w:pStyle w:val="ConsPlusNormal"/>
        <w:ind w:firstLine="540"/>
        <w:jc w:val="both"/>
      </w:pPr>
    </w:p>
    <w:p w:rsidR="00A877B4" w:rsidRPr="00F11CF7" w:rsidRDefault="00A877B4">
      <w:pPr>
        <w:pStyle w:val="ConsPlusNormal"/>
        <w:ind w:firstLine="540"/>
        <w:jc w:val="both"/>
      </w:pPr>
    </w:p>
    <w:p w:rsidR="00A877B4" w:rsidRPr="00F11CF7" w:rsidRDefault="00A877B4">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p w:rsidR="000208CA" w:rsidRPr="00F11CF7" w:rsidRDefault="000208CA">
      <w:pPr>
        <w:pStyle w:val="ConsPlusNormal"/>
        <w:ind w:firstLine="540"/>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350710" w:rsidTr="002E4E39">
        <w:tc>
          <w:tcPr>
            <w:tcW w:w="5069" w:type="dxa"/>
          </w:tcPr>
          <w:p w:rsidR="00350710" w:rsidRDefault="00350710" w:rsidP="002E4E39">
            <w:pPr>
              <w:pStyle w:val="ConsPlusNormal"/>
              <w:jc w:val="right"/>
              <w:rPr>
                <w:rFonts w:ascii="Times New Roman" w:hAnsi="Times New Roman" w:cs="Times New Roman"/>
                <w:sz w:val="24"/>
                <w:szCs w:val="24"/>
              </w:rPr>
            </w:pPr>
          </w:p>
        </w:tc>
        <w:tc>
          <w:tcPr>
            <w:tcW w:w="5069" w:type="dxa"/>
          </w:tcPr>
          <w:p w:rsidR="00350710" w:rsidRPr="000A6437" w:rsidRDefault="00350710" w:rsidP="002E4E39">
            <w:pPr>
              <w:pStyle w:val="ConsPlusNormal"/>
              <w:jc w:val="center"/>
              <w:outlineLvl w:val="1"/>
              <w:rPr>
                <w:rFonts w:ascii="Times New Roman" w:hAnsi="Times New Roman" w:cs="Times New Roman"/>
                <w:sz w:val="24"/>
                <w:szCs w:val="24"/>
              </w:rPr>
            </w:pPr>
            <w:r w:rsidRPr="000A6437">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350710" w:rsidRPr="000A6437" w:rsidRDefault="00350710" w:rsidP="002E4E39">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350710" w:rsidRDefault="00350710" w:rsidP="002E4E39">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A6437">
              <w:rPr>
                <w:rFonts w:ascii="Times New Roman" w:hAnsi="Times New Roman" w:cs="Times New Roman"/>
                <w:sz w:val="24"/>
                <w:szCs w:val="24"/>
              </w:rPr>
              <w:t>муниципальной</w:t>
            </w:r>
          </w:p>
          <w:p w:rsidR="00350710" w:rsidRDefault="00350710" w:rsidP="002E4E39">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услуги</w:t>
            </w:r>
            <w:r>
              <w:rPr>
                <w:rFonts w:ascii="Times New Roman" w:hAnsi="Times New Roman" w:cs="Times New Roman"/>
                <w:sz w:val="24"/>
                <w:szCs w:val="24"/>
              </w:rPr>
              <w:t xml:space="preserve"> «Предварительное согласование</w:t>
            </w:r>
          </w:p>
          <w:p w:rsidR="00350710" w:rsidRDefault="00350710" w:rsidP="002E4E39">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350710" w:rsidRDefault="00350710" w:rsidP="002E4E39">
            <w:pPr>
              <w:pStyle w:val="ConsPlusNormal"/>
              <w:jc w:val="center"/>
              <w:rPr>
                <w:rFonts w:ascii="Times New Roman" w:hAnsi="Times New Roman" w:cs="Times New Roman"/>
                <w:sz w:val="24"/>
                <w:szCs w:val="24"/>
              </w:rPr>
            </w:pPr>
          </w:p>
        </w:tc>
      </w:tr>
    </w:tbl>
    <w:p w:rsidR="00A877B4" w:rsidRPr="00F11CF7" w:rsidRDefault="00A877B4">
      <w:pPr>
        <w:pStyle w:val="ConsPlusNormal"/>
        <w:ind w:firstLine="540"/>
        <w:jc w:val="both"/>
      </w:pPr>
    </w:p>
    <w:p w:rsidR="00A877B4" w:rsidRPr="00350710" w:rsidRDefault="00A877B4">
      <w:pPr>
        <w:pStyle w:val="ConsPlusNormal"/>
        <w:jc w:val="center"/>
        <w:rPr>
          <w:rFonts w:ascii="Times New Roman" w:hAnsi="Times New Roman" w:cs="Times New Roman"/>
          <w:sz w:val="26"/>
          <w:szCs w:val="26"/>
        </w:rPr>
      </w:pPr>
      <w:bookmarkStart w:id="15" w:name="P548"/>
      <w:bookmarkEnd w:id="15"/>
      <w:r w:rsidRPr="00350710">
        <w:rPr>
          <w:rFonts w:ascii="Times New Roman" w:hAnsi="Times New Roman" w:cs="Times New Roman"/>
          <w:sz w:val="26"/>
          <w:szCs w:val="26"/>
        </w:rPr>
        <w:t>БЛОК-СХЕМА</w:t>
      </w:r>
    </w:p>
    <w:p w:rsidR="00A877B4" w:rsidRPr="00F11CF7" w:rsidRDefault="0003113C">
      <w:pPr>
        <w:pStyle w:val="ConsPlusNormal"/>
      </w:pPr>
      <w:r w:rsidRPr="0003113C">
        <w:rPr>
          <w:rFonts w:ascii="Arial" w:hAnsi="Arial" w:cs="Arial"/>
          <w:noProof/>
          <w:sz w:val="18"/>
          <w:szCs w:val="18"/>
        </w:rPr>
      </w:r>
      <w:r w:rsidRPr="0003113C">
        <w:rPr>
          <w:rFonts w:ascii="Arial" w:hAnsi="Arial" w:cs="Arial"/>
          <w:noProof/>
          <w:sz w:val="18"/>
          <w:szCs w:val="18"/>
        </w:rPr>
        <w:pict>
          <v:group id="Полотно 51" o:spid="_x0000_s1026" editas="canvas" style="width:496.1pt;height:561.45pt;mso-position-horizontal-relative:char;mso-position-vertical-relative:line" coordsize="63004,7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297;visibility:visibl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47;width:16090;height:16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FC8QA&#10;AADaAAAADwAAAGRycy9kb3ducmV2LnhtbESPT2sCMRTE7wW/Q3hCbzWrBZHVKCqIf3ppVfD62Dx3&#10;o5uXdRPXbT99UxB6HGbmN8xk1tpSNFR741hBv5eAIM6cNpwrOB5WbyMQPiBrLB2Tgm/yMJt2XiaY&#10;avfgL2r2IRcRwj5FBUUIVSqlzwqy6HuuIo7e2dUWQ5R1LnWNjwi3pRwkyVBaNBwXCqxoWVB23d+t&#10;gq3Zmctnc/jB7YJ3YfBxuq36a6Veu+18DCJQG/7Dz/ZGK3iH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RQvEAAAA2gAAAA8AAAAAAAAAAAAAAAAAmAIAAGRycy9k&#10;b3ducmV2LnhtbFBLBQYAAAAABAAEAPUAAACJAwAAAAA=&#10;">
              <v:textbox inset="4.86pt,2.43pt,4.86pt,2.43pt">
                <w:txbxContent>
                  <w:p w:rsidR="00FE38D3" w:rsidRDefault="00FE38D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2. Рассмотрение заявления</w:t>
                    </w:r>
                    <w:r>
                      <w:rPr>
                        <w:rFonts w:asciiTheme="minorHAnsi" w:eastAsiaTheme="minorHAnsi" w:hAnsiTheme="minorHAnsi" w:cstheme="minorBidi"/>
                        <w:sz w:val="22"/>
                        <w:szCs w:val="22"/>
                        <w:lang w:eastAsia="en-US"/>
                      </w:rPr>
                      <w:t xml:space="preserve"> - </w:t>
                    </w:r>
                  </w:p>
                  <w:p w:rsidR="00FE38D3" w:rsidRPr="00A46626" w:rsidRDefault="00FE38D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DE5166">
                      <w:rPr>
                        <w:rFonts w:asciiTheme="minorHAnsi" w:eastAsiaTheme="minorHAnsi" w:hAnsiTheme="minorHAnsi" w:cstheme="minorBidi"/>
                        <w:sz w:val="22"/>
                        <w:szCs w:val="22"/>
                        <w:lang w:eastAsia="en-US"/>
                      </w:rPr>
                      <w:t>23 календарных дня</w:t>
                    </w:r>
                    <w:r w:rsidRPr="00A46626">
                      <w:rPr>
                        <w:rFonts w:asciiTheme="minorHAnsi" w:eastAsiaTheme="minorHAnsi" w:hAnsiTheme="minorHAnsi" w:cstheme="minorBidi"/>
                        <w:sz w:val="22"/>
                        <w:szCs w:val="22"/>
                        <w:lang w:eastAsia="en-US"/>
                      </w:rPr>
                      <w:t xml:space="preserve"> </w:t>
                    </w:r>
                  </w:p>
                  <w:p w:rsidR="00FE38D3" w:rsidRPr="00A46626" w:rsidRDefault="00FE38D3" w:rsidP="00757814">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1047;top:44419;width:19204;height: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iK8IA&#10;AADaAAAADwAAAGRycy9kb3ducmV2LnhtbESPQYvCMBSE74L/ITxhb5p2EdGuUWRB9LRqddnro3nb&#10;FpuX0kRt/fVGEDwOM/MNM1+2phJXalxpWUE8ikAQZ1aXnCs4HdfDKQjnkTVWlklBRw6Wi35vjom2&#10;Nz7QNfW5CBB2CSoovK8TKV1WkEE3sjVx8P5tY9AH2eRSN3gLcFPJzyiaSIMlh4UCa/ouKDunF6Ng&#10;dt/v9r/8E29yG29x3Hbrv7RT6mPQrr5AeGr9O/xqb7W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aIrwgAAANoAAAAPAAAAAAAAAAAAAAAAAJgCAABkcnMvZG93&#10;bnJldi54bWxQSwUGAAAAAAQABAD1AAAAhwMAAAAA&#10;">
              <v:textbox inset="4.86pt,2.43pt,4.86pt,2.43pt">
                <w:txbxContent>
                  <w:p w:rsidR="00FE38D3" w:rsidRPr="00A46626" w:rsidRDefault="00FE38D3" w:rsidP="00A46626">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 xml:space="preserve">Имеются основания, перечисленные в </w:t>
                    </w:r>
                    <w:r>
                      <w:rPr>
                        <w:rFonts w:asciiTheme="minorHAnsi" w:eastAsiaTheme="minorHAnsi" w:hAnsiTheme="minorHAnsi" w:cstheme="minorBidi"/>
                        <w:sz w:val="20"/>
                        <w:szCs w:val="20"/>
                        <w:lang w:eastAsia="en-US"/>
                      </w:rPr>
                      <w:t xml:space="preserve"> </w:t>
                    </w:r>
                  </w:p>
                  <w:p w:rsidR="00FE38D3" w:rsidRPr="00041C27" w:rsidRDefault="00FE38D3" w:rsidP="000A6437">
                    <w:pPr>
                      <w:ind w:right="-40"/>
                      <w:jc w:val="center"/>
                      <w:rPr>
                        <w:sz w:val="14"/>
                        <w:szCs w:val="20"/>
                      </w:rPr>
                    </w:pPr>
                    <w:r w:rsidRPr="008431ED">
                      <w:rPr>
                        <w:color w:val="000000"/>
                        <w:sz w:val="20"/>
                        <w:szCs w:val="20"/>
                      </w:rPr>
                      <w:t>п. 2.10 Адм</w:t>
                    </w:r>
                    <w:r>
                      <w:rPr>
                        <w:color w:val="000000"/>
                        <w:sz w:val="20"/>
                        <w:szCs w:val="20"/>
                      </w:rPr>
                      <w:t>. р</w:t>
                    </w:r>
                    <w:r w:rsidRPr="008431ED">
                      <w:rPr>
                        <w:sz w:val="20"/>
                        <w:szCs w:val="20"/>
                      </w:rPr>
                      <w:t>егламента</w:t>
                    </w:r>
                  </w:p>
                </w:txbxContent>
              </v:textbox>
            </v:rect>
            <v:rect id="AutoShape 304" o:spid="_x0000_s1030" style="position:absolute;left:3294;top:843;width:46221;height:468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EsMAA&#10;AADaAAAADwAAAGRycy9kb3ducmV2LnhtbESP3YrCMBCF7wXfIYzgnaaKq1JNRQTBvVq27QMMzdiW&#10;NpPaRFvffrOwsJeH8/NxjqfRtOJFvastK1gtIxDEhdU1lwry7LrYg3AeWWNrmRS8ycEpmU6OGGs7&#10;8De9Ul+KMMIuRgWV910spSsqMuiWtiMO3t32Bn2QfSl1j0MYN61cR9FWGqw5ECrs6FJR0aRPE7hy&#10;1w7Z54OabRZt8q+U1ln6VGo+G88HEJ5G/x/+a9+0gg/4vRJu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9EsMAAAADaAAAADwAAAAAAAAAAAAAAAACYAgAAZHJzL2Rvd25y&#10;ZXYueG1sUEsFBgAAAAAEAAQA9QAAAIUDAAAAAA==&#10;" fillcolor="window" strokecolor="windowText" strokeweight=".25pt">
              <v:textbox inset="4.86pt,2.43pt,4.86pt,2.43pt">
                <w:txbxContent>
                  <w:p w:rsidR="00FE38D3" w:rsidRPr="005842A9" w:rsidRDefault="00FE38D3" w:rsidP="005842A9">
                    <w:pPr>
                      <w:shd w:val="clear" w:color="auto" w:fill="FFFFFF" w:themeFill="background1"/>
                      <w:jc w:val="center"/>
                      <w:rPr>
                        <w:color w:val="000000" w:themeColor="text1"/>
                      </w:rPr>
                    </w:pPr>
                    <w:r w:rsidRPr="005842A9">
                      <w:rPr>
                        <w:color w:val="000000" w:themeColor="text1"/>
                      </w:rPr>
                      <w:t>Заявление о предварительном согласовании предоставления земельного участка</w:t>
                    </w:r>
                  </w:p>
                </w:txbxContent>
              </v:textbox>
            </v:rect>
            <v:rect id="Rectangle 306" o:spid="_x0000_s1031" style="position:absolute;left:1999;top:22943;width:19622;height:7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FE38D3" w:rsidRPr="008431ED" w:rsidRDefault="00FE38D3" w:rsidP="007244E7">
                    <w:pPr>
                      <w:jc w:val="center"/>
                      <w:rPr>
                        <w:sz w:val="20"/>
                        <w:szCs w:val="20"/>
                      </w:rPr>
                    </w:pPr>
                    <w:r>
                      <w:rPr>
                        <w:sz w:val="20"/>
                        <w:szCs w:val="20"/>
                      </w:rPr>
                      <w:t>В</w:t>
                    </w:r>
                    <w:r w:rsidRPr="008431ED">
                      <w:rPr>
                        <w:sz w:val="20"/>
                        <w:szCs w:val="20"/>
                      </w:rPr>
                      <w:t xml:space="preserve">озврат в течение 10 </w:t>
                    </w:r>
                    <w:r>
                      <w:rPr>
                        <w:sz w:val="20"/>
                        <w:szCs w:val="20"/>
                      </w:rPr>
                      <w:t xml:space="preserve">календарных </w:t>
                    </w:r>
                    <w:r w:rsidRPr="008431ED">
                      <w:rPr>
                        <w:sz w:val="20"/>
                        <w:szCs w:val="20"/>
                      </w:rPr>
                      <w:t xml:space="preserve">дней со дня регистрации заявления и прилагаемых к нему документов заявителю  </w:t>
                    </w:r>
                  </w:p>
                </w:txbxContent>
              </v:textbox>
            </v:rect>
            <v:rect id="AutoShape 307" o:spid="_x0000_s1032" style="position:absolute;left:24658;top:50101;width:15872;height:7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LsEA&#10;AADaAAAADwAAAGRycy9kb3ducmV2LnhtbERPy2rCQBTdC/7DcAvuzCSlFI2OUgRpVjbGFreXzG0S&#10;mrkTMtM8+vWdRaHLw3nvj5NpxUC9aywrSKIYBHFpdcOVgvfbeb0B4TyyxtYyKZjJwfGwXOwx1Xbk&#10;Kw2Fr0QIYZeigtr7LpXSlTUZdJHtiAP3aXuDPsC+krrHMYSbVj7G8bM02HBoqLGjU03lV/FtFGx/&#10;8rf8gy/Ja2WTDJ+m+XwvZqVWD9PLDoSnyf+L/9yZVhC2hivh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AqC7BAAAA2gAAAA8AAAAAAAAAAAAAAAAAmAIAAGRycy9kb3du&#10;cmV2LnhtbFBLBQYAAAAABAAEAPUAAACGAwAAAAA=&#10;">
              <v:textbox inset="4.86pt,2.43pt,4.86pt,2.43pt">
                <w:txbxContent>
                  <w:p w:rsidR="00FE38D3" w:rsidRDefault="00FE38D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36;width:16327;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NtcMA&#10;AADaAAAADwAAAGRycy9kb3ducmV2LnhtbESPQWvCQBSE7wX/w/IK3ppNSik1ZpUihOZkbVS8PrLP&#10;JJh9G7JbTfrru4WCx2Hmm2Gy9Wg6caXBtZYVJFEMgriyuuVawWGfP72BcB5ZY2eZFEzkYL2aPWSY&#10;anvjL7qWvhahhF2KChrv+1RKVzVk0EW2Jw7e2Q4GfZBDLfWAt1BuOvkcx6/SYMthocGeNg1Vl/Lb&#10;KFj87D53R94mH7VNCnwZp/xUTkrNH8f3JQhPo7+H/+lCBw7+ro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NtcMAAADaAAAADwAAAAAAAAAAAAAAAACYAgAAZHJzL2Rv&#10;d25yZXYueG1sUEsFBgAAAAAEAAQA9QAAAIgDAAAAAA==&#10;">
              <v:textbox inset="4.86pt,2.43pt,4.86pt,2.43pt">
                <w:txbxContent>
                  <w:p w:rsidR="00FE38D3" w:rsidRPr="00A46626" w:rsidRDefault="00FE38D3" w:rsidP="00A46626">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Решение об отказе в предоставлении муниципальной услуги</w:t>
                    </w:r>
                  </w:p>
                </w:txbxContent>
              </v:textbox>
            </v:rect>
            <v:rect id="Rectangle 318" o:spid="_x0000_s1034" style="position:absolute;left:17572;top:46065;width:1430;height:2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shapetype id="_x0000_t202" coordsize="21600,21600" o:spt="202" path="m,l,21600r21600,l21600,xe">
              <v:stroke joinstyle="miter"/>
              <v:path gradientshapeok="t" o:connecttype="rect"/>
            </v:shapetype>
            <v:shape id="Поле 13" o:spid="_x0000_s1035" type="#_x0000_t202" style="position:absolute;left:26946;top:24021;width:16802;height:54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Mj8EA&#10;AADbAAAADwAAAGRycy9kb3ducmV2LnhtbERPTWsCMRC9C/0PYQreNKtSka1RWkWoPShqoT0Om3Gz&#10;upksm+hu/70RBG/zeJ8znbe2FFeqfeFYwaCfgCDOnC44V/BzWPUmIHxA1lg6JgX/5GE+e+lMMdWu&#10;4R1d9yEXMYR9igpMCFUqpc8MWfR9VxFH7uhqiyHCOpe6xiaG21IOk2QsLRYcGwxWtDCUnfcXq2D0&#10;2ZzMkmgdisHm93vr1/rv/KZU97X9eAcRqA1P8cP9peP8Ed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TI/BAAAA2wAAAA8AAAAAAAAAAAAAAAAAmAIAAGRycy9kb3du&#10;cmV2LnhtbFBLBQYAAAAABAAEAPUAAACGAwAAAAA=&#10;" fillcolor="window" strokeweight=".5pt">
              <v:textbox>
                <w:txbxContent>
                  <w:p w:rsidR="00FE38D3" w:rsidRPr="00A46626" w:rsidRDefault="00FE38D3" w:rsidP="005842A9">
                    <w:pPr>
                      <w:pStyle w:val="a7"/>
                      <w:shd w:val="clear" w:color="auto" w:fill="FFFFFF" w:themeFill="background1"/>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1.Регистрация заявления </w:t>
                    </w:r>
                  </w:p>
                  <w:p w:rsidR="00FE38D3" w:rsidRPr="00A46626" w:rsidRDefault="00FE38D3" w:rsidP="005842A9">
                    <w:pPr>
                      <w:pStyle w:val="a7"/>
                      <w:shd w:val="clear" w:color="auto" w:fill="FFFFFF" w:themeFill="background1"/>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 </w:t>
                    </w:r>
                    <w:r w:rsidRPr="00DE5166">
                      <w:rPr>
                        <w:rFonts w:asciiTheme="minorHAnsi" w:eastAsiaTheme="minorHAnsi" w:hAnsiTheme="minorHAnsi" w:cstheme="minorBidi"/>
                        <w:sz w:val="22"/>
                        <w:szCs w:val="22"/>
                        <w:lang w:eastAsia="en-US"/>
                      </w:rPr>
                      <w:t>1 календарный день</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66;width:0;height:37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5" o:spid="_x0000_s1037" type="#_x0000_t32" style="position:absolute;left:12105;top:52863;width:0;height:6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38" type="#_x0000_t32" style="position:absolute;left:34194;top:58194;width:0;height:3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Прямая со стрелкой 17" o:spid="_x0000_s1039" type="#_x0000_t32" style="position:absolute;left:19001;top:36096;width:604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Прямая со стрелкой 18" o:spid="_x0000_s1040" type="#_x0000_t32" style="position:absolute;left:41622;top:20822;width:13420;height:101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Прямая со стрелкой 19" o:spid="_x0000_s1041" type="#_x0000_t32" style="position:absolute;left:61640;top:33635;width:0;height:18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0" o:spid="_x0000_s1042" type="#_x0000_t32" style="position:absolute;left:21051;top:58864;width:20696;height:14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Прямая со стрелкой 21" o:spid="_x0000_s1043" type="#_x0000_t32" style="position:absolute;left:33313;top:47144;width:0;height:29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22" o:spid="_x0000_s1044" type="#_x0000_t32" style="position:absolute;left:41622;top:33549;width:3240;height:310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8MIAAADbAAAADwAAAGRycy9kb3ducmV2LnhtbESPT4vCMBTE7wt+h/AEb2tqD1K6RhFB&#10;EPTiH9Y9PpNnW2xeahO1fnsjCHscZuY3zGTW2VrcqfWVYwWjYQKCWDtTcaHgsF9+ZyB8QDZYOyYF&#10;T/Iwm/a+Jpgb9+At3XehEBHCPkcFZQhNLqXXJVn0Q9cQR+/sWoshyraQpsVHhNtapkkylhYrjgsl&#10;NrQoSV92N6tA16f1lc/Z6LL3x7/jhjL9azdKDfrd/AdEoC78hz/tlVGQpvD+En+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D/8MIAAADbAAAADwAAAAAAAAAAAAAA&#10;AAChAgAAZHJzL2Rvd25yZXYueG1sUEsFBgAAAAAEAAQA+QAAAJADAAAAAA==&#10;">
              <v:stroke endarrow="open"/>
            </v:shape>
            <v:shape id="Прямая со стрелкой 23" o:spid="_x0000_s1045" type="#_x0000_t32" style="position:absolute;left:58061;top:33552;width:0;height:29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25" o:spid="_x0000_s1046" type="#_x0000_t32" style="position:absolute;left:20251;top:62581;width:403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26" o:spid="_x0000_s1047" type="#_x0000_t32" style="position:absolute;left:11471;top:30968;width:0;height:25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BPMYAAADbAAAADwAAAGRycy9kb3ducmV2LnhtbESPQWvCQBSE70L/w/IKXqTZ1IKE1FWk&#10;UChFCGovvT2yL9lg9m2aXWPir3cLhR6HmfmGWW9H24qBet84VvCcpCCIS6cbrhV8nd6fMhA+IGts&#10;HZOCiTxsNw+zNebaXflAwzHUIkLY56jAhNDlUvrSkEWfuI44epXrLYYo+1rqHq8Rblu5TNOVtNhw&#10;XDDY0Zuh8ny8WAWLw3dTV9VlP/mXW5Gln8WPKQel5o/j7hVEoDH8h//aH1rBcgW/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PQTzGAAAA2wAAAA8AAAAAAAAA&#10;AAAAAAAAoQIAAGRycy9kb3ducmV2LnhtbFBLBQYAAAAABAAEAPkAAACUAwAAAAA=&#10;">
              <v:stroke endarrow="open"/>
            </v:shape>
            <v:shape id="Прямая со стрелкой 27" o:spid="_x0000_s1048" type="#_x0000_t32" style="position:absolute;left:8190;top:5607;width:0;height:93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32" o:spid="_x0000_s1049" type="#_x0000_t32" style="position:absolute;left:17430;top:13021;width:0;height:2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Прямая со стрелкой 40" o:spid="_x0000_s1050" type="#_x0000_t32" style="position:absolute;left:34920;top:21727;width:0;height:23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Прямая со стрелкой 41" o:spid="_x0000_s1051" type="#_x0000_t32" style="position:absolute;left:13049;top:40121;width:11998;height:37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6MYAAADbAAAADwAAAGRycy9kb3ducmV2LnhtbESPQWvCQBSE70L/w/IKvUjdWKWE1E0o&#10;BUFEEG0vvT2yL9nQ7Ns0u8bor+8WBI/DzHzDrIrRtmKg3jeOFcxnCQji0umGawVfn+vnFIQPyBpb&#10;x6TgQh6K/GGywky7Mx9oOIZaRAj7DBWYELpMSl8asuhnriOOXuV6iyHKvpa6x3OE21a+JMmrtNhw&#10;XDDY0Yeh8ud4sgqmh++mrqrT7uIX132abPe/phyUenoc399ABBrDPXxrb7SC5R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5POjGAAAA2wAAAA8AAAAAAAAA&#10;AAAAAAAAoQIAAGRycy9kb3ducmV2LnhtbFBLBQYAAAAABAAEAPkAAACUAwAAAAA=&#10;">
              <v:stroke endarrow="open"/>
            </v:shape>
            <v:shape id="Прямая со стрелкой 42" o:spid="_x0000_s1052" type="#_x0000_t32" style="position:absolute;left:17572;top:5508;width:2;height:25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Прямая со стрелкой 43" o:spid="_x0000_s1053" type="#_x0000_t32" style="position:absolute;left:33313;top:5850;width:0;height:25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Прямая со стрелкой 44" o:spid="_x0000_s1054" type="#_x0000_t32" style="position:absolute;left:45544;top:5607;width:0;height:25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Прямая со стрелкой 48" o:spid="_x0000_s1055" type="#_x0000_t32" style="position:absolute;left:33282;top:13301;width:0;height:23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shape id="Прямая со стрелкой 49" o:spid="_x0000_s1056" type="#_x0000_t32" style="position:absolute;left:42687;top:13301;width:0;height:23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Прямая со стрелкой 50" o:spid="_x0000_s1057" type="#_x0000_t32" style="position:absolute;left:34917;top:29502;width:0;height:14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EAAADbAAAADwAAAGRycy9kb3ducmV2LnhtbERPTYvCMBC9C/sfwix4kTVVcZFqlEUQ&#10;RARR97K3oZk2xWbSbWKt/npzEDw+3vdi1dlKtNT40rGC0TABQZw5XXKh4Pe8+ZqB8AFZY+WYFNzJ&#10;w2r50Vtgqt2Nj9SeQiFiCPsUFZgQ6lRKnxmy6IeuJo5c7hqLIcKmkLrBWwy3lRwnybe0WHJsMFjT&#10;2lB2OV2tgsHxryzy/Lq/+8njMEt2h3+TtUr1P7ufOYhAXXiLX+6tVjCN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uwQAAANsAAAAPAAAAAAAAAAAAAAAA&#10;AKECAABkcnMvZG93bnJldi54bWxQSwUGAAAAAAQABAD5AAAAjwMAAAAA&#10;">
              <v:stroke endarrow="open"/>
            </v:shape>
            <v:shape id="Надпись 2" o:spid="_x0000_s1058" type="#_x0000_t202" style="position:absolute;left:10839;top:8012;width:13449;height:4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E38D3" w:rsidRPr="00A46626" w:rsidRDefault="00FE38D3" w:rsidP="007244E7">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По почте в Администрацию</w:t>
                    </w:r>
                  </w:p>
                </w:txbxContent>
              </v:textbox>
            </v:shape>
            <v:shape id="Надпись 2" o:spid="_x0000_s1059" type="#_x0000_t202" style="position:absolute;left:26946;top:8474;width:11684;height:4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FE38D3" w:rsidRPr="00A46626" w:rsidRDefault="00FE38D3" w:rsidP="007244E7">
                    <w:pPr>
                      <w:pStyle w:val="a7"/>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ПГУ ЛО/ </w:t>
                    </w:r>
                    <w:r w:rsidRPr="00A46626">
                      <w:rPr>
                        <w:rFonts w:asciiTheme="minorHAnsi" w:eastAsiaTheme="minorHAnsi" w:hAnsiTheme="minorHAnsi" w:cstheme="minorBidi"/>
                        <w:sz w:val="22"/>
                        <w:szCs w:val="22"/>
                        <w:lang w:eastAsia="en-US"/>
                      </w:rPr>
                      <w:t>ЕПГУ</w:t>
                    </w:r>
                  </w:p>
                </w:txbxContent>
              </v:textbox>
            </v:shape>
            <v:shape id="Надпись 2" o:spid="_x0000_s1060" type="#_x0000_t202" style="position:absolute;left:40757;top:8474;width:11684;height:4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FE38D3" w:rsidRPr="00A46626" w:rsidRDefault="00FE38D3" w:rsidP="0021241B">
                    <w:pPr>
                      <w:pStyle w:val="a7"/>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МФЦ</w:t>
                    </w:r>
                  </w:p>
                </w:txbxContent>
              </v:textbox>
            </v:shape>
            <v:shape id="Надпись 2" o:spid="_x0000_s1061" type="#_x0000_t202" style="position:absolute;left:5419;top:15562;width:38505;height:5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E38D3" w:rsidRPr="00A46626" w:rsidRDefault="00F953D6" w:rsidP="007049E8">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КУМИГ</w:t>
                    </w:r>
                  </w:p>
                </w:txbxContent>
              </v:textbox>
            </v:shape>
            <v:shape id="Надпись 2" o:spid="_x0000_s1062" type="#_x0000_t202" style="position:absolute;left:1800;top:34512;width:16325;height:7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E38D3" w:rsidRPr="00A46626" w:rsidRDefault="00FE38D3" w:rsidP="007049E8">
                    <w:pPr>
                      <w:pStyle w:val="a7"/>
                      <w:spacing w:before="0" w:beforeAutospacing="0" w:after="0" w:afterAutospacing="0"/>
                      <w:jc w:val="center"/>
                      <w:rPr>
                        <w:rFonts w:asciiTheme="minorHAnsi" w:eastAsiaTheme="minorHAnsi" w:hAnsiTheme="minorHAnsi" w:cstheme="minorBidi"/>
                        <w:sz w:val="20"/>
                        <w:szCs w:val="20"/>
                        <w:lang w:eastAsia="en-US"/>
                      </w:rPr>
                    </w:pPr>
                    <w:r w:rsidRPr="00A46626">
                      <w:rPr>
                        <w:rFonts w:asciiTheme="minorHAnsi" w:eastAsiaTheme="minorHAnsi" w:hAnsiTheme="minorHAnsi" w:cstheme="minorBidi"/>
                        <w:sz w:val="20"/>
                        <w:szCs w:val="20"/>
                        <w:lang w:eastAsia="en-US"/>
                      </w:rPr>
                      <w:t>Имеются основания, перечисленные в п. 2.9.1 Административного регламента</w:t>
                    </w:r>
                  </w:p>
                </w:txbxContent>
              </v:textbox>
            </v:shape>
            <v:shape id="Надпись 2" o:spid="_x0000_s1063" type="#_x0000_t202" style="position:absolute;left:47520;top:24764;width:15354;height:9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E38D3" w:rsidRPr="000A6437" w:rsidRDefault="00FE38D3" w:rsidP="007049E8">
                    <w:pPr>
                      <w:pStyle w:val="a7"/>
                      <w:tabs>
                        <w:tab w:val="left" w:pos="3686"/>
                      </w:tabs>
                      <w:spacing w:before="0" w:beforeAutospacing="0" w:after="0" w:afterAutospacing="0"/>
                      <w:jc w:val="center"/>
                      <w:rPr>
                        <w:rFonts w:asciiTheme="minorHAnsi" w:eastAsiaTheme="minorHAnsi" w:hAnsiTheme="minorHAnsi" w:cstheme="minorBidi"/>
                        <w:sz w:val="18"/>
                        <w:szCs w:val="18"/>
                        <w:lang w:eastAsia="en-US"/>
                      </w:rPr>
                    </w:pPr>
                    <w:r w:rsidRPr="000A6437">
                      <w:rPr>
                        <w:rFonts w:asciiTheme="minorHAnsi" w:eastAsiaTheme="minorHAnsi" w:hAnsiTheme="minorHAnsi" w:cstheme="minorBidi"/>
                        <w:sz w:val="18"/>
                        <w:szCs w:val="18"/>
                        <w:lang w:eastAsia="en-US"/>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2;width:16904;height:5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FE38D3" w:rsidRPr="00A46626" w:rsidRDefault="00FE38D3" w:rsidP="00A46626">
                    <w:pPr>
                      <w:pStyle w:val="a7"/>
                      <w:spacing w:before="0" w:beforeAutospacing="0" w:after="0" w:afterAutospacing="0"/>
                      <w:ind w:left="144"/>
                      <w:jc w:val="center"/>
                      <w:rPr>
                        <w:sz w:val="18"/>
                        <w:szCs w:val="18"/>
                      </w:rPr>
                    </w:pPr>
                    <w:r w:rsidRPr="00A46626">
                      <w:rPr>
                        <w:rFonts w:asciiTheme="minorHAnsi" w:eastAsiaTheme="minorHAnsi" w:hAnsiTheme="minorHAnsi" w:cstheme="minorBidi"/>
                        <w:sz w:val="18"/>
                        <w:szCs w:val="18"/>
                        <w:lang w:eastAsia="en-US"/>
                      </w:rPr>
                      <w:t>Имеются основания, перечисленные в п. 2.8 Адм.регламента</w:t>
                    </w:r>
                  </w:p>
                </w:txbxContent>
              </v:textbox>
            </v:shape>
            <v:shape id="Надпись 2" o:spid="_x0000_s1065" type="#_x0000_t202" style="position:absolute;left:45610;top:36657;width:15094;height:12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FE38D3" w:rsidRPr="000A6437" w:rsidRDefault="00FE38D3" w:rsidP="007049E8">
                    <w:pPr>
                      <w:pStyle w:val="a7"/>
                      <w:spacing w:before="0" w:beforeAutospacing="0" w:after="0" w:afterAutospacing="0"/>
                      <w:jc w:val="center"/>
                      <w:rPr>
                        <w:rFonts w:asciiTheme="minorHAnsi" w:eastAsiaTheme="minorHAnsi" w:hAnsiTheme="minorHAnsi" w:cstheme="minorBidi"/>
                        <w:sz w:val="20"/>
                        <w:szCs w:val="20"/>
                        <w:lang w:eastAsia="en-US"/>
                      </w:rPr>
                    </w:pPr>
                    <w:r w:rsidRPr="000A6437">
                      <w:rPr>
                        <w:rFonts w:asciiTheme="minorHAnsi" w:eastAsiaTheme="minorHAnsi" w:hAnsiTheme="minorHAnsi" w:cstheme="minorBidi"/>
                        <w:sz w:val="20"/>
                        <w:szCs w:val="20"/>
                        <w:lang w:eastAsia="en-US"/>
                      </w:rPr>
                      <w:t>Решение об отказе в утверждении ранее направленной или представленной другим лицом схемы расположения земельного участка</w:t>
                    </w:r>
                  </w:p>
                </w:txbxContent>
              </v:textbox>
            </v:shape>
            <v:shape id="Надпись 2" o:spid="_x0000_s1066" type="#_x0000_t202" style="position:absolute;left:41747;top:53827;width:21127;height:6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FE38D3" w:rsidRPr="00A46626" w:rsidRDefault="00FE38D3" w:rsidP="00A46626">
                    <w:pPr>
                      <w:pStyle w:val="a7"/>
                      <w:spacing w:before="0" w:beforeAutospacing="0" w:after="0" w:afterAutospacing="0"/>
                      <w:jc w:val="center"/>
                      <w:rPr>
                        <w:rFonts w:asciiTheme="minorHAnsi" w:eastAsiaTheme="minorHAnsi" w:hAnsiTheme="minorHAnsi" w:cstheme="minorBidi"/>
                        <w:sz w:val="18"/>
                        <w:szCs w:val="18"/>
                        <w:lang w:eastAsia="en-US"/>
                      </w:rPr>
                    </w:pPr>
                    <w:r w:rsidRPr="00A46626">
                      <w:rPr>
                        <w:rFonts w:asciiTheme="minorHAnsi" w:eastAsiaTheme="minorHAnsi" w:hAnsiTheme="minorHAnsi" w:cstheme="minorBidi"/>
                        <w:sz w:val="18"/>
                        <w:szCs w:val="18"/>
                        <w:lang w:eastAsia="en-US"/>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15;width:37827;height:5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FE38D3" w:rsidRPr="00A46626" w:rsidRDefault="00FE38D3" w:rsidP="00A46626">
                    <w:pPr>
                      <w:pStyle w:val="a7"/>
                      <w:tabs>
                        <w:tab w:val="left" w:pos="3686"/>
                      </w:tabs>
                      <w:spacing w:before="0" w:beforeAutospacing="0" w:after="0" w:afterAutospacing="0"/>
                      <w:jc w:val="center"/>
                      <w:rPr>
                        <w:rFonts w:asciiTheme="minorHAnsi" w:eastAsiaTheme="minorHAnsi" w:hAnsiTheme="minorHAnsi" w:cstheme="minorBidi"/>
                        <w:sz w:val="22"/>
                        <w:szCs w:val="22"/>
                        <w:lang w:eastAsia="en-US"/>
                      </w:rPr>
                    </w:pPr>
                    <w:r w:rsidRPr="00A46626">
                      <w:rPr>
                        <w:rFonts w:asciiTheme="minorHAnsi" w:eastAsiaTheme="minorHAnsi" w:hAnsiTheme="minorHAnsi" w:cstheme="minorBidi"/>
                        <w:sz w:val="22"/>
                        <w:szCs w:val="22"/>
                        <w:lang w:eastAsia="en-US"/>
                      </w:rPr>
                      <w:t xml:space="preserve">3. Выдача результата предоставления муниципальной услуги – 1 </w:t>
                    </w:r>
                    <w:r>
                      <w:rPr>
                        <w:rFonts w:asciiTheme="minorHAnsi" w:eastAsiaTheme="minorHAnsi" w:hAnsiTheme="minorHAnsi" w:cstheme="minorBidi"/>
                        <w:sz w:val="22"/>
                        <w:szCs w:val="22"/>
                        <w:lang w:eastAsia="en-US"/>
                      </w:rPr>
                      <w:t xml:space="preserve">календарный </w:t>
                    </w:r>
                    <w:r w:rsidRPr="00A46626">
                      <w:rPr>
                        <w:rFonts w:asciiTheme="minorHAnsi" w:eastAsiaTheme="minorHAnsi" w:hAnsiTheme="minorHAnsi" w:cstheme="minorBidi"/>
                        <w:sz w:val="22"/>
                        <w:szCs w:val="22"/>
                        <w:lang w:eastAsia="en-US"/>
                      </w:rPr>
                      <w:t>день</w:t>
                    </w:r>
                  </w:p>
                </w:txbxContent>
              </v:textbox>
            </v:shape>
            <w10:wrap type="none"/>
            <w10:anchorlock/>
          </v:group>
        </w:pict>
      </w:r>
    </w:p>
    <w:p w:rsidR="00A877B4" w:rsidRPr="00F11CF7" w:rsidRDefault="00A877B4">
      <w:pPr>
        <w:pStyle w:val="ConsPlusNormal"/>
      </w:pPr>
    </w:p>
    <w:p w:rsidR="007244E7" w:rsidRPr="00F11CF7" w:rsidRDefault="002C2839" w:rsidP="002C2839">
      <w:pPr>
        <w:pStyle w:val="ConsPlusNormal"/>
        <w:jc w:val="right"/>
        <w:outlineLvl w:val="1"/>
        <w:rPr>
          <w:rFonts w:ascii="Courier New" w:eastAsiaTheme="minorHAnsi" w:hAnsi="Courier New" w:cs="Courier New"/>
          <w:b/>
          <w:bCs/>
          <w:sz w:val="20"/>
        </w:rPr>
      </w:pPr>
      <w:r w:rsidRPr="00F11CF7">
        <w:rPr>
          <w:rFonts w:ascii="Courier New" w:eastAsiaTheme="minorHAnsi" w:hAnsi="Courier New" w:cs="Courier New"/>
          <w:b/>
          <w:bCs/>
          <w:sz w:val="20"/>
        </w:rPr>
        <w:t xml:space="preserve">                                   </w:t>
      </w:r>
    </w:p>
    <w:p w:rsidR="007244E7" w:rsidRDefault="007244E7" w:rsidP="002C2839">
      <w:pPr>
        <w:pStyle w:val="ConsPlusNormal"/>
        <w:jc w:val="right"/>
        <w:outlineLvl w:val="1"/>
        <w:rPr>
          <w:rFonts w:ascii="Courier New" w:eastAsiaTheme="minorHAnsi" w:hAnsi="Courier New" w:cs="Courier New"/>
          <w:b/>
          <w:bCs/>
          <w:sz w:val="20"/>
        </w:rPr>
      </w:pPr>
    </w:p>
    <w:p w:rsidR="003918F6" w:rsidRDefault="003918F6" w:rsidP="002C2839">
      <w:pPr>
        <w:pStyle w:val="ConsPlusNormal"/>
        <w:jc w:val="right"/>
        <w:outlineLvl w:val="1"/>
        <w:rPr>
          <w:rFonts w:ascii="Courier New" w:eastAsiaTheme="minorHAnsi" w:hAnsi="Courier New" w:cs="Courier New"/>
          <w:b/>
          <w:bCs/>
          <w:sz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3918F6" w:rsidTr="000743D3">
        <w:tc>
          <w:tcPr>
            <w:tcW w:w="5069" w:type="dxa"/>
          </w:tcPr>
          <w:p w:rsidR="003918F6" w:rsidRDefault="003918F6" w:rsidP="000743D3">
            <w:pPr>
              <w:pStyle w:val="ConsPlusNormal"/>
              <w:jc w:val="right"/>
              <w:rPr>
                <w:rFonts w:ascii="Times New Roman" w:hAnsi="Times New Roman" w:cs="Times New Roman"/>
                <w:sz w:val="24"/>
                <w:szCs w:val="24"/>
              </w:rPr>
            </w:pPr>
          </w:p>
        </w:tc>
        <w:tc>
          <w:tcPr>
            <w:tcW w:w="5069" w:type="dxa"/>
          </w:tcPr>
          <w:p w:rsidR="003918F6" w:rsidRPr="000A6437" w:rsidRDefault="003918F6" w:rsidP="003918F6">
            <w:pPr>
              <w:pStyle w:val="ConsPlusNormal"/>
              <w:jc w:val="center"/>
              <w:outlineLvl w:val="1"/>
              <w:rPr>
                <w:rFonts w:ascii="Times New Roman" w:hAnsi="Times New Roman" w:cs="Times New Roman"/>
                <w:sz w:val="24"/>
                <w:szCs w:val="24"/>
              </w:rPr>
            </w:pPr>
            <w:r w:rsidRPr="000A6437">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3918F6" w:rsidRPr="000A6437" w:rsidRDefault="003918F6" w:rsidP="003918F6">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к Административному регламенту</w:t>
            </w:r>
          </w:p>
          <w:p w:rsidR="003918F6" w:rsidRDefault="003918F6" w:rsidP="003918F6">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A6437">
              <w:rPr>
                <w:rFonts w:ascii="Times New Roman" w:hAnsi="Times New Roman" w:cs="Times New Roman"/>
                <w:sz w:val="24"/>
                <w:szCs w:val="24"/>
              </w:rPr>
              <w:t>муниципальной</w:t>
            </w:r>
          </w:p>
          <w:p w:rsidR="003918F6" w:rsidRDefault="003918F6" w:rsidP="003918F6">
            <w:pPr>
              <w:pStyle w:val="ConsPlusNormal"/>
              <w:jc w:val="center"/>
              <w:rPr>
                <w:rFonts w:ascii="Times New Roman" w:hAnsi="Times New Roman" w:cs="Times New Roman"/>
                <w:sz w:val="24"/>
                <w:szCs w:val="24"/>
              </w:rPr>
            </w:pPr>
            <w:r w:rsidRPr="000A6437">
              <w:rPr>
                <w:rFonts w:ascii="Times New Roman" w:hAnsi="Times New Roman" w:cs="Times New Roman"/>
                <w:sz w:val="24"/>
                <w:szCs w:val="24"/>
              </w:rPr>
              <w:t>услуги</w:t>
            </w:r>
            <w:r>
              <w:rPr>
                <w:rFonts w:ascii="Times New Roman" w:hAnsi="Times New Roman" w:cs="Times New Roman"/>
                <w:sz w:val="24"/>
                <w:szCs w:val="24"/>
              </w:rPr>
              <w:t xml:space="preserve"> «Предварительное согласование</w:t>
            </w:r>
          </w:p>
          <w:p w:rsidR="003918F6" w:rsidRDefault="003918F6" w:rsidP="003918F6">
            <w:pPr>
              <w:pStyle w:val="ConsPlusNormal"/>
              <w:jc w:val="center"/>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3918F6" w:rsidRDefault="003918F6" w:rsidP="000743D3">
            <w:pPr>
              <w:pStyle w:val="ConsPlusNormal"/>
              <w:jc w:val="center"/>
              <w:rPr>
                <w:rFonts w:ascii="Times New Roman" w:hAnsi="Times New Roman" w:cs="Times New Roman"/>
                <w:sz w:val="24"/>
                <w:szCs w:val="24"/>
              </w:rPr>
            </w:pPr>
          </w:p>
        </w:tc>
      </w:tr>
      <w:tr w:rsidR="003918F6" w:rsidRPr="00B30F38" w:rsidTr="000743D3">
        <w:tc>
          <w:tcPr>
            <w:tcW w:w="5069" w:type="dxa"/>
          </w:tcPr>
          <w:p w:rsidR="003918F6" w:rsidRDefault="003918F6" w:rsidP="000743D3">
            <w:pPr>
              <w:pStyle w:val="ConsPlusNormal"/>
              <w:jc w:val="right"/>
              <w:rPr>
                <w:rFonts w:ascii="Times New Roman" w:hAnsi="Times New Roman" w:cs="Times New Roman"/>
                <w:sz w:val="24"/>
                <w:szCs w:val="24"/>
              </w:rPr>
            </w:pPr>
          </w:p>
        </w:tc>
        <w:tc>
          <w:tcPr>
            <w:tcW w:w="5069" w:type="dxa"/>
          </w:tcPr>
          <w:p w:rsidR="003918F6" w:rsidRPr="00B30F38" w:rsidRDefault="003918F6" w:rsidP="000743D3">
            <w:pPr>
              <w:pStyle w:val="ConsPlusNormal"/>
              <w:jc w:val="center"/>
              <w:outlineLvl w:val="1"/>
              <w:rPr>
                <w:rFonts w:ascii="Times New Roman" w:hAnsi="Times New Roman" w:cs="Times New Roman"/>
                <w:sz w:val="26"/>
                <w:szCs w:val="26"/>
              </w:rPr>
            </w:pPr>
            <w:r w:rsidRPr="00B30F38">
              <w:rPr>
                <w:rFonts w:ascii="Times New Roman" w:hAnsi="Times New Roman" w:cs="Times New Roman"/>
                <w:sz w:val="26"/>
                <w:szCs w:val="26"/>
              </w:rPr>
              <w:t>В администрацию муниципального образования «Выборгский район» Ленинградской области</w:t>
            </w:r>
          </w:p>
        </w:tc>
      </w:tr>
      <w:tr w:rsidR="003918F6" w:rsidTr="000743D3">
        <w:tc>
          <w:tcPr>
            <w:tcW w:w="5069" w:type="dxa"/>
          </w:tcPr>
          <w:p w:rsidR="003918F6" w:rsidRDefault="003918F6" w:rsidP="000743D3">
            <w:pPr>
              <w:pStyle w:val="ConsPlusNormal"/>
              <w:jc w:val="right"/>
              <w:rPr>
                <w:rFonts w:ascii="Times New Roman" w:hAnsi="Times New Roman" w:cs="Times New Roman"/>
                <w:sz w:val="24"/>
                <w:szCs w:val="24"/>
              </w:rPr>
            </w:pPr>
          </w:p>
        </w:tc>
        <w:tc>
          <w:tcPr>
            <w:tcW w:w="5069" w:type="dxa"/>
          </w:tcPr>
          <w:p w:rsidR="003918F6" w:rsidRDefault="003918F6" w:rsidP="000743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от_____________________________________  </w:t>
            </w:r>
          </w:p>
          <w:p w:rsidR="003918F6" w:rsidRDefault="003918F6" w:rsidP="000743D3">
            <w:pPr>
              <w:pStyle w:val="ConsPlusNormal"/>
              <w:jc w:val="right"/>
              <w:outlineLvl w:val="1"/>
              <w:rPr>
                <w:rFonts w:ascii="Times New Roman" w:hAnsi="Times New Roman" w:cs="Times New Roman"/>
                <w:sz w:val="24"/>
                <w:szCs w:val="24"/>
              </w:rPr>
            </w:pPr>
          </w:p>
          <w:p w:rsidR="003918F6" w:rsidRDefault="003918F6" w:rsidP="000743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3918F6" w:rsidRDefault="003918F6" w:rsidP="000743D3">
            <w:pPr>
              <w:pStyle w:val="ConsPlusNormal"/>
              <w:jc w:val="right"/>
              <w:outlineLvl w:val="1"/>
              <w:rPr>
                <w:rFonts w:ascii="Times New Roman" w:hAnsi="Times New Roman" w:cs="Times New Roman"/>
                <w:sz w:val="24"/>
                <w:szCs w:val="24"/>
              </w:rPr>
            </w:pPr>
          </w:p>
          <w:p w:rsidR="003918F6" w:rsidRDefault="003918F6" w:rsidP="000743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rsidR="003918F6" w:rsidRPr="005D056E" w:rsidRDefault="003918F6" w:rsidP="003918F6">
      <w:pPr>
        <w:widowControl w:val="0"/>
        <w:tabs>
          <w:tab w:val="left" w:pos="5544"/>
          <w:tab w:val="right" w:pos="992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ab/>
      </w:r>
      <w:r w:rsidRPr="005D056E">
        <w:rPr>
          <w:rFonts w:ascii="Times New Roman" w:hAnsi="Times New Roman" w:cs="Times New Roman"/>
          <w:sz w:val="20"/>
          <w:szCs w:val="20"/>
        </w:rPr>
        <w:t xml:space="preserve"> (контактные данные заявителя, адрес,</w:t>
      </w:r>
      <w:r>
        <w:rPr>
          <w:rFonts w:ascii="Times New Roman" w:hAnsi="Times New Roman" w:cs="Times New Roman"/>
          <w:sz w:val="20"/>
          <w:szCs w:val="20"/>
        </w:rPr>
        <w:t xml:space="preserve"> т</w:t>
      </w:r>
      <w:r w:rsidRPr="005D056E">
        <w:rPr>
          <w:rFonts w:ascii="Times New Roman" w:hAnsi="Times New Roman" w:cs="Times New Roman"/>
          <w:sz w:val="20"/>
          <w:szCs w:val="20"/>
        </w:rPr>
        <w:t>елефон)</w:t>
      </w:r>
    </w:p>
    <w:p w:rsidR="003918F6" w:rsidRPr="005D056E" w:rsidRDefault="003918F6" w:rsidP="003918F6">
      <w:pPr>
        <w:widowControl w:val="0"/>
        <w:autoSpaceDE w:val="0"/>
        <w:autoSpaceDN w:val="0"/>
        <w:adjustRightInd w:val="0"/>
        <w:spacing w:after="0" w:line="240" w:lineRule="auto"/>
        <w:jc w:val="both"/>
        <w:rPr>
          <w:rFonts w:ascii="Times New Roman" w:hAnsi="Times New Roman" w:cs="Times New Roman"/>
          <w:sz w:val="20"/>
          <w:szCs w:val="20"/>
        </w:rPr>
      </w:pPr>
    </w:p>
    <w:p w:rsidR="003918F6" w:rsidRPr="00F81637" w:rsidRDefault="003918F6" w:rsidP="003918F6">
      <w:pPr>
        <w:widowControl w:val="0"/>
        <w:autoSpaceDE w:val="0"/>
        <w:autoSpaceDN w:val="0"/>
        <w:adjustRightInd w:val="0"/>
        <w:spacing w:after="0" w:line="240" w:lineRule="auto"/>
        <w:jc w:val="both"/>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bookmarkStart w:id="16" w:name="Par524"/>
      <w:bookmarkEnd w:id="16"/>
      <w:r w:rsidRPr="00F81637">
        <w:rPr>
          <w:rFonts w:ascii="Times New Roman" w:hAnsi="Times New Roman" w:cs="Times New Roman"/>
          <w:sz w:val="24"/>
          <w:szCs w:val="24"/>
        </w:rPr>
        <w:t>ЗАЯВЛЕНИЕ (ЖАЛОБА)</w:t>
      </w:r>
    </w:p>
    <w:p w:rsidR="003918F6" w:rsidRPr="00F81637" w:rsidRDefault="003918F6" w:rsidP="003918F6">
      <w:pPr>
        <w:widowControl w:val="0"/>
        <w:autoSpaceDE w:val="0"/>
        <w:autoSpaceDN w:val="0"/>
        <w:adjustRightInd w:val="0"/>
        <w:spacing w:after="0" w:line="240" w:lineRule="auto"/>
        <w:jc w:val="both"/>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both"/>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p>
    <w:p w:rsidR="003918F6" w:rsidRPr="00F81637" w:rsidRDefault="003918F6" w:rsidP="003918F6">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3918F6" w:rsidRPr="00F81637" w:rsidRDefault="003918F6" w:rsidP="003918F6">
      <w:pPr>
        <w:spacing w:after="0" w:line="240" w:lineRule="auto"/>
        <w:jc w:val="both"/>
        <w:rPr>
          <w:rFonts w:ascii="Times New Roman" w:eastAsia="Times New Roman" w:hAnsi="Times New Roman" w:cs="Times New Roman"/>
          <w:sz w:val="24"/>
          <w:szCs w:val="24"/>
        </w:rPr>
      </w:pPr>
    </w:p>
    <w:p w:rsidR="003918F6" w:rsidRPr="00F81637" w:rsidRDefault="003918F6" w:rsidP="003918F6">
      <w:pPr>
        <w:spacing w:after="0" w:line="240" w:lineRule="auto"/>
        <w:jc w:val="both"/>
        <w:rPr>
          <w:rFonts w:ascii="Times New Roman" w:eastAsia="Times New Roman" w:hAnsi="Times New Roman" w:cs="Times New Roman"/>
          <w:sz w:val="24"/>
          <w:szCs w:val="24"/>
        </w:rPr>
      </w:pPr>
    </w:p>
    <w:p w:rsidR="003918F6" w:rsidRDefault="003918F6" w:rsidP="003918F6">
      <w:pPr>
        <w:jc w:val="right"/>
      </w:pPr>
      <w:r w:rsidRPr="00F81637">
        <w:rPr>
          <w:rFonts w:ascii="Times New Roman" w:hAnsi="Times New Roman" w:cs="Times New Roman"/>
          <w:sz w:val="24"/>
          <w:szCs w:val="24"/>
        </w:rPr>
        <w:t>(Дата, подпись заявителя)</w:t>
      </w:r>
    </w:p>
    <w:p w:rsidR="003918F6" w:rsidRPr="00F11CF7" w:rsidRDefault="003918F6" w:rsidP="002C2839">
      <w:pPr>
        <w:pStyle w:val="ConsPlusNormal"/>
        <w:jc w:val="right"/>
        <w:outlineLvl w:val="1"/>
        <w:rPr>
          <w:rFonts w:ascii="Courier New" w:eastAsiaTheme="minorHAnsi" w:hAnsi="Courier New" w:cs="Courier New"/>
          <w:b/>
          <w:bCs/>
          <w:sz w:val="20"/>
        </w:rPr>
      </w:pPr>
    </w:p>
    <w:sectPr w:rsidR="003918F6"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A50" w:rsidRDefault="00826A50" w:rsidP="00327D48">
      <w:pPr>
        <w:spacing w:after="0" w:line="240" w:lineRule="auto"/>
      </w:pPr>
      <w:r>
        <w:separator/>
      </w:r>
    </w:p>
  </w:endnote>
  <w:endnote w:type="continuationSeparator" w:id="1">
    <w:p w:rsidR="00826A50" w:rsidRDefault="00826A5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A50" w:rsidRDefault="00826A50" w:rsidP="00327D48">
      <w:pPr>
        <w:spacing w:after="0" w:line="240" w:lineRule="auto"/>
      </w:pPr>
      <w:r>
        <w:separator/>
      </w:r>
    </w:p>
  </w:footnote>
  <w:footnote w:type="continuationSeparator" w:id="1">
    <w:p w:rsidR="00826A50" w:rsidRDefault="00826A50" w:rsidP="00327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CDA"/>
    <w:multiLevelType w:val="hybridMultilevel"/>
    <w:tmpl w:val="727C87F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A1736E"/>
    <w:multiLevelType w:val="hybridMultilevel"/>
    <w:tmpl w:val="182009BA"/>
    <w:lvl w:ilvl="0" w:tplc="C56C54BC">
      <w:start w:val="1"/>
      <w:numFmt w:val="decimal"/>
      <w:lvlText w:val="5.%1"/>
      <w:lvlJc w:val="left"/>
      <w:pPr>
        <w:ind w:left="3763" w:hanging="360"/>
      </w:pPr>
      <w:rPr>
        <w:rFonts w:hint="default"/>
        <w:sz w:val="24"/>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16BDD"/>
    <w:rsid w:val="000208CA"/>
    <w:rsid w:val="00025C2D"/>
    <w:rsid w:val="0003113C"/>
    <w:rsid w:val="00052B84"/>
    <w:rsid w:val="000632F0"/>
    <w:rsid w:val="00095EF9"/>
    <w:rsid w:val="000A51FF"/>
    <w:rsid w:val="000A6437"/>
    <w:rsid w:val="000B6936"/>
    <w:rsid w:val="000C0421"/>
    <w:rsid w:val="000C68DA"/>
    <w:rsid w:val="000D4C72"/>
    <w:rsid w:val="000D6031"/>
    <w:rsid w:val="000F4556"/>
    <w:rsid w:val="00125121"/>
    <w:rsid w:val="00181101"/>
    <w:rsid w:val="001A792E"/>
    <w:rsid w:val="001B205A"/>
    <w:rsid w:val="001B2E10"/>
    <w:rsid w:val="001D2096"/>
    <w:rsid w:val="001D273A"/>
    <w:rsid w:val="001D7B4C"/>
    <w:rsid w:val="001E623B"/>
    <w:rsid w:val="001E6C85"/>
    <w:rsid w:val="0021241B"/>
    <w:rsid w:val="00231107"/>
    <w:rsid w:val="00243D67"/>
    <w:rsid w:val="002452FB"/>
    <w:rsid w:val="00252D0A"/>
    <w:rsid w:val="00272F45"/>
    <w:rsid w:val="002A210E"/>
    <w:rsid w:val="002C2839"/>
    <w:rsid w:val="002D17EC"/>
    <w:rsid w:val="002D1EAA"/>
    <w:rsid w:val="002E708F"/>
    <w:rsid w:val="002E786B"/>
    <w:rsid w:val="003040DB"/>
    <w:rsid w:val="00327D48"/>
    <w:rsid w:val="00350710"/>
    <w:rsid w:val="00353505"/>
    <w:rsid w:val="003918F6"/>
    <w:rsid w:val="003E0B43"/>
    <w:rsid w:val="003F1A7F"/>
    <w:rsid w:val="00421572"/>
    <w:rsid w:val="004503C0"/>
    <w:rsid w:val="00474AEC"/>
    <w:rsid w:val="004B4542"/>
    <w:rsid w:val="004C0E4C"/>
    <w:rsid w:val="004C566F"/>
    <w:rsid w:val="004D2F25"/>
    <w:rsid w:val="00530316"/>
    <w:rsid w:val="00545E92"/>
    <w:rsid w:val="0054717F"/>
    <w:rsid w:val="00581542"/>
    <w:rsid w:val="005842A9"/>
    <w:rsid w:val="005A2249"/>
    <w:rsid w:val="005B44CF"/>
    <w:rsid w:val="005E5096"/>
    <w:rsid w:val="00670B7B"/>
    <w:rsid w:val="0067244B"/>
    <w:rsid w:val="0068787B"/>
    <w:rsid w:val="006B590F"/>
    <w:rsid w:val="006C3471"/>
    <w:rsid w:val="006D0AFA"/>
    <w:rsid w:val="006E434B"/>
    <w:rsid w:val="006E5624"/>
    <w:rsid w:val="007049E8"/>
    <w:rsid w:val="007050F8"/>
    <w:rsid w:val="00713649"/>
    <w:rsid w:val="007168CA"/>
    <w:rsid w:val="007235EA"/>
    <w:rsid w:val="007244E7"/>
    <w:rsid w:val="0072481F"/>
    <w:rsid w:val="00757814"/>
    <w:rsid w:val="00784931"/>
    <w:rsid w:val="00794664"/>
    <w:rsid w:val="007B787D"/>
    <w:rsid w:val="007C12E7"/>
    <w:rsid w:val="007D7262"/>
    <w:rsid w:val="007E3560"/>
    <w:rsid w:val="00826A50"/>
    <w:rsid w:val="008846BE"/>
    <w:rsid w:val="008E3741"/>
    <w:rsid w:val="008E5574"/>
    <w:rsid w:val="008F761C"/>
    <w:rsid w:val="009266A5"/>
    <w:rsid w:val="00936A25"/>
    <w:rsid w:val="00945B78"/>
    <w:rsid w:val="009B241B"/>
    <w:rsid w:val="009F4DBD"/>
    <w:rsid w:val="00A07F42"/>
    <w:rsid w:val="00A36F47"/>
    <w:rsid w:val="00A46626"/>
    <w:rsid w:val="00A512EE"/>
    <w:rsid w:val="00A55236"/>
    <w:rsid w:val="00A62519"/>
    <w:rsid w:val="00A80B93"/>
    <w:rsid w:val="00A877B4"/>
    <w:rsid w:val="00A96162"/>
    <w:rsid w:val="00AC74B6"/>
    <w:rsid w:val="00AF29F5"/>
    <w:rsid w:val="00B01EE7"/>
    <w:rsid w:val="00B22418"/>
    <w:rsid w:val="00B30F38"/>
    <w:rsid w:val="00B34E5B"/>
    <w:rsid w:val="00B543E8"/>
    <w:rsid w:val="00B94A09"/>
    <w:rsid w:val="00BA0CC4"/>
    <w:rsid w:val="00BD5000"/>
    <w:rsid w:val="00C01B1F"/>
    <w:rsid w:val="00C26FA7"/>
    <w:rsid w:val="00C310DC"/>
    <w:rsid w:val="00C33508"/>
    <w:rsid w:val="00C835FA"/>
    <w:rsid w:val="00CB73DE"/>
    <w:rsid w:val="00CD7FC2"/>
    <w:rsid w:val="00D16454"/>
    <w:rsid w:val="00D44BFB"/>
    <w:rsid w:val="00D97406"/>
    <w:rsid w:val="00DA01E0"/>
    <w:rsid w:val="00DC3FFD"/>
    <w:rsid w:val="00DD1045"/>
    <w:rsid w:val="00DD7DDC"/>
    <w:rsid w:val="00DE5166"/>
    <w:rsid w:val="00DF73FD"/>
    <w:rsid w:val="00E02E8E"/>
    <w:rsid w:val="00E35AE5"/>
    <w:rsid w:val="00E37D36"/>
    <w:rsid w:val="00E636B9"/>
    <w:rsid w:val="00EA1126"/>
    <w:rsid w:val="00EB0F84"/>
    <w:rsid w:val="00ED3701"/>
    <w:rsid w:val="00F11CF7"/>
    <w:rsid w:val="00F260ED"/>
    <w:rsid w:val="00F505D2"/>
    <w:rsid w:val="00F6162C"/>
    <w:rsid w:val="00F85966"/>
    <w:rsid w:val="00F953D6"/>
    <w:rsid w:val="00FC1E60"/>
    <w:rsid w:val="00FD4351"/>
    <w:rsid w:val="00FE05CF"/>
    <w:rsid w:val="00FE3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3" type="connector" idref="#Прямая со стрелкой 50"/>
        <o:r id="V:Rule24" type="connector" idref="#Прямая со стрелкой 18"/>
        <o:r id="V:Rule25" type="connector" idref="#Прямая со стрелкой 44"/>
        <o:r id="V:Rule26" type="connector" idref="#Прямая со стрелкой 32"/>
        <o:r id="V:Rule27" type="connector" idref="#Прямая со стрелкой 22"/>
        <o:r id="V:Rule28" type="connector" idref="#Прямая со стрелкой 41"/>
        <o:r id="V:Rule29" type="connector" idref="#Прямая со стрелкой 15"/>
        <o:r id="V:Rule30" type="connector" idref="#Прямая со стрелкой 25"/>
        <o:r id="V:Rule31" type="connector" idref="#Прямая со стрелкой 16"/>
        <o:r id="V:Rule32" type="connector" idref="#Прямая со стрелкой 27"/>
        <o:r id="V:Rule33" type="connector" idref="#Прямая со стрелкой 21"/>
        <o:r id="V:Rule34" type="connector" idref="#Прямая со стрелкой 26"/>
        <o:r id="V:Rule35" type="connector" idref="#Прямая со стрелкой 17"/>
        <o:r id="V:Rule36" type="connector" idref="#Прямая со стрелкой 14"/>
        <o:r id="V:Rule37" type="connector" idref="#Прямая со стрелкой 23"/>
        <o:r id="V:Rule38" type="connector" idref="#Прямая со стрелкой 48"/>
        <o:r id="V:Rule39" type="connector" idref="#Прямая со стрелкой 42"/>
        <o:r id="V:Rule40" type="connector" idref="#Прямая со стрелкой 49"/>
        <o:r id="V:Rule41" type="connector" idref="#Прямая со стрелкой 19"/>
        <o:r id="V:Rule42" type="connector" idref="#Прямая со стрелкой 43"/>
        <o:r id="V:Rule43" type="connector" idref="#Прямая со стрелкой 20"/>
        <o:r id="V:Rule44"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customStyle="1" w:styleId="ConsPlusTitle">
    <w:name w:val="ConsPlusTitle"/>
    <w:rsid w:val="00252D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0"/>
    <w:uiPriority w:val="99"/>
    <w:unhideWhenUsed/>
    <w:rsid w:val="00421572"/>
    <w:rPr>
      <w:color w:val="0000FF" w:themeColor="hyperlink"/>
      <w:u w:val="single"/>
    </w:rPr>
  </w:style>
  <w:style w:type="table" w:styleId="af2">
    <w:name w:val="Table Grid"/>
    <w:basedOn w:val="a1"/>
    <w:uiPriority w:val="59"/>
    <w:rsid w:val="00B30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customStyle="1" w:styleId="ConsPlusTitle">
    <w:name w:val="ConsPlusTitle"/>
    <w:rsid w:val="00252D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bgregion.ru" TargetMode="External"/><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124R4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A0843493D44858794BCC1F3B37FEFC86A6441066022R0L" TargetMode="Externa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7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E661085ED54F412FA5CA6470B032C1BB03930D6B0D45493D44858794BCC1F3B37FEFC86F6224R6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glenobl.ru"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30D6B0D45493D44858794BCC1F3B37FEFC8636124R9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consultantplus://offline/ref=E661085ED54F412FA5CA6470B032C1BB03930D660D43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56F0D4F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3930D6B0D45493D44858794BCC1F3B37FEFC86F6224R6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mig@kumig.vyborg.ru"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DB16A-4DF8-4DC2-BEB5-E78B1962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11040</Words>
  <Characters>62930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Serova</cp:lastModifiedBy>
  <cp:revision>12</cp:revision>
  <cp:lastPrinted>2020-03-12T13:50:00Z</cp:lastPrinted>
  <dcterms:created xsi:type="dcterms:W3CDTF">2020-03-03T11:14:00Z</dcterms:created>
  <dcterms:modified xsi:type="dcterms:W3CDTF">2020-03-13T08:40:00Z</dcterms:modified>
</cp:coreProperties>
</file>